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7855" w:rsidRDefault="00A842F0" w:rsidP="00FC7855">
      <w:pPr>
        <w:pStyle w:val="N02Y"/>
        <w:ind w:firstLine="0"/>
        <w:rPr>
          <w:rFonts w:asciiTheme="minorHAnsi" w:hAnsiTheme="minorHAnsi" w:cstheme="minorHAnsi"/>
          <w:sz w:val="24"/>
          <w:szCs w:val="24"/>
        </w:rPr>
      </w:pPr>
      <w:bookmarkStart w:id="0" w:name="_GoBack"/>
      <w:bookmarkEnd w:id="0"/>
      <w:r w:rsidRPr="00FC7855">
        <w:rPr>
          <w:rFonts w:asciiTheme="minorHAnsi" w:hAnsiTheme="minorHAnsi" w:cstheme="minorHAnsi"/>
          <w:sz w:val="24"/>
          <w:szCs w:val="24"/>
        </w:rPr>
        <w:t>Na osnovu člana 26</w:t>
      </w:r>
      <w:r w:rsidR="00652A93">
        <w:rPr>
          <w:rFonts w:asciiTheme="minorHAnsi" w:hAnsiTheme="minorHAnsi" w:cstheme="minorHAnsi"/>
          <w:sz w:val="24"/>
          <w:szCs w:val="24"/>
        </w:rPr>
        <w:t>4</w:t>
      </w:r>
      <w:r w:rsidRPr="00FC7855">
        <w:rPr>
          <w:rFonts w:asciiTheme="minorHAnsi" w:hAnsiTheme="minorHAnsi" w:cstheme="minorHAnsi"/>
          <w:sz w:val="24"/>
          <w:szCs w:val="24"/>
        </w:rPr>
        <w:t xml:space="preserve"> stav 1</w:t>
      </w:r>
      <w:r w:rsidR="00673BB1" w:rsidRPr="00FF623C">
        <w:rPr>
          <w:rFonts w:asciiTheme="minorHAnsi" w:hAnsiTheme="minorHAnsi" w:cstheme="minorHAnsi"/>
          <w:sz w:val="24"/>
          <w:szCs w:val="24"/>
        </w:rPr>
        <w:t>, a u</w:t>
      </w:r>
      <w:r w:rsidR="00FF623C" w:rsidRPr="00FF623C">
        <w:rPr>
          <w:rFonts w:asciiTheme="minorHAnsi" w:hAnsiTheme="minorHAnsi" w:cstheme="minorHAnsi"/>
          <w:sz w:val="24"/>
          <w:szCs w:val="24"/>
        </w:rPr>
        <w:t xml:space="preserve"> </w:t>
      </w:r>
      <w:r w:rsidR="00673BB1" w:rsidRPr="00FF623C">
        <w:rPr>
          <w:rFonts w:asciiTheme="minorHAnsi" w:hAnsiTheme="minorHAnsi" w:cstheme="minorHAnsi"/>
          <w:sz w:val="24"/>
          <w:szCs w:val="24"/>
        </w:rPr>
        <w:t xml:space="preserve">vezi sa članom </w:t>
      </w:r>
      <w:r w:rsidRPr="00FC7855">
        <w:rPr>
          <w:rFonts w:asciiTheme="minorHAnsi" w:hAnsiTheme="minorHAnsi" w:cstheme="minorHAnsi"/>
          <w:sz w:val="24"/>
          <w:szCs w:val="24"/>
        </w:rPr>
        <w:t xml:space="preserve">268 stav 2 Zakona o privrednim društvima ("Službeni list CG", broj </w:t>
      </w:r>
      <w:r w:rsidR="00FF623C">
        <w:rPr>
          <w:rFonts w:asciiTheme="minorHAnsi" w:hAnsiTheme="minorHAnsi" w:cstheme="minorHAnsi"/>
          <w:sz w:val="24"/>
          <w:szCs w:val="24"/>
        </w:rPr>
        <w:t>0</w:t>
      </w:r>
      <w:r w:rsidRPr="00FC7855">
        <w:rPr>
          <w:rFonts w:asciiTheme="minorHAnsi" w:hAnsiTheme="minorHAnsi" w:cstheme="minorHAnsi"/>
          <w:sz w:val="24"/>
          <w:szCs w:val="24"/>
        </w:rPr>
        <w:t>65/20</w:t>
      </w:r>
      <w:r w:rsidR="00FC7855">
        <w:rPr>
          <w:rFonts w:asciiTheme="minorHAnsi" w:hAnsiTheme="minorHAnsi" w:cstheme="minorHAnsi"/>
          <w:sz w:val="24"/>
          <w:szCs w:val="24"/>
        </w:rPr>
        <w:t xml:space="preserve"> i 146/21</w:t>
      </w:r>
      <w:r w:rsidRPr="00FC7855">
        <w:rPr>
          <w:rFonts w:asciiTheme="minorHAnsi" w:hAnsiTheme="minorHAnsi" w:cstheme="minorHAnsi"/>
          <w:sz w:val="24"/>
          <w:szCs w:val="24"/>
        </w:rPr>
        <w:t>)</w:t>
      </w:r>
      <w:r w:rsidR="00FC7855">
        <w:rPr>
          <w:rFonts w:asciiTheme="minorHAnsi" w:hAnsiTheme="minorHAnsi" w:cstheme="minorHAnsi"/>
          <w:sz w:val="24"/>
          <w:szCs w:val="24"/>
        </w:rPr>
        <w:t xml:space="preserve">, člana </w:t>
      </w:r>
      <w:r w:rsidR="00C12730">
        <w:rPr>
          <w:rFonts w:asciiTheme="minorHAnsi" w:hAnsiTheme="minorHAnsi" w:cstheme="minorHAnsi"/>
          <w:sz w:val="24"/>
          <w:szCs w:val="24"/>
        </w:rPr>
        <w:t>29, stav 1, tačka 2</w:t>
      </w:r>
      <w:r w:rsidR="00FC7855">
        <w:rPr>
          <w:rFonts w:asciiTheme="minorHAnsi" w:hAnsiTheme="minorHAnsi" w:cstheme="minorHAnsi"/>
          <w:sz w:val="24"/>
          <w:szCs w:val="24"/>
        </w:rPr>
        <w:t xml:space="preserve"> Zakona o lokalnoj samoupravi (“Službeni list Crne Gore” br. 002/18, 034/19, 038/20, 050/22 i 084/22) i člana 35, stav 1 alineja 14 Statuta Opštine Tivat (“Službeni list Crne Gore – opštinski propisi” br. 024/18 i 009/20), Skupština Opštine Tivat, na sjednici održanoj dana ________2023. </w:t>
      </w:r>
      <w:r w:rsidR="00FF467F">
        <w:rPr>
          <w:rFonts w:asciiTheme="minorHAnsi" w:hAnsiTheme="minorHAnsi" w:cstheme="minorHAnsi"/>
          <w:sz w:val="24"/>
          <w:szCs w:val="24"/>
        </w:rPr>
        <w:t>g</w:t>
      </w:r>
      <w:r w:rsidR="00FC7855">
        <w:rPr>
          <w:rFonts w:asciiTheme="minorHAnsi" w:hAnsiTheme="minorHAnsi" w:cstheme="minorHAnsi"/>
          <w:sz w:val="24"/>
          <w:szCs w:val="24"/>
        </w:rPr>
        <w:t xml:space="preserve">odine, donosi: </w:t>
      </w:r>
    </w:p>
    <w:p w:rsidR="00FC7855" w:rsidRDefault="00FC7855" w:rsidP="00FC7855">
      <w:pPr>
        <w:pStyle w:val="N02Y"/>
        <w:ind w:firstLine="0"/>
        <w:rPr>
          <w:rFonts w:asciiTheme="minorHAnsi" w:hAnsiTheme="minorHAnsi" w:cstheme="minorHAnsi"/>
          <w:sz w:val="24"/>
          <w:szCs w:val="24"/>
        </w:rPr>
      </w:pPr>
    </w:p>
    <w:p w:rsidR="00035796" w:rsidRPr="00FC7855" w:rsidRDefault="00FC7855">
      <w:pPr>
        <w:pStyle w:val="N03Y"/>
        <w:rPr>
          <w:rFonts w:asciiTheme="minorHAnsi" w:hAnsiTheme="minorHAnsi" w:cstheme="minorHAnsi"/>
          <w:sz w:val="24"/>
          <w:szCs w:val="24"/>
        </w:rPr>
      </w:pPr>
      <w:r>
        <w:rPr>
          <w:rFonts w:asciiTheme="minorHAnsi" w:hAnsiTheme="minorHAnsi" w:cstheme="minorHAnsi"/>
          <w:sz w:val="24"/>
          <w:szCs w:val="24"/>
        </w:rPr>
        <w:t>ODLUKU</w:t>
      </w:r>
    </w:p>
    <w:p w:rsidR="00035796" w:rsidRPr="00FC7855" w:rsidRDefault="00A842F0">
      <w:pPr>
        <w:pStyle w:val="N03Y"/>
        <w:rPr>
          <w:rFonts w:asciiTheme="minorHAnsi" w:hAnsiTheme="minorHAnsi" w:cstheme="minorHAnsi"/>
          <w:sz w:val="24"/>
          <w:szCs w:val="24"/>
        </w:rPr>
      </w:pPr>
      <w:r w:rsidRPr="00FC7855">
        <w:rPr>
          <w:rFonts w:asciiTheme="minorHAnsi" w:hAnsiTheme="minorHAnsi" w:cstheme="minorHAnsi"/>
          <w:sz w:val="24"/>
          <w:szCs w:val="24"/>
        </w:rPr>
        <w:t xml:space="preserve">o osnivanju Društva sa ograničenom </w:t>
      </w:r>
      <w:r w:rsidRPr="00E17234">
        <w:rPr>
          <w:rFonts w:asciiTheme="minorHAnsi" w:hAnsiTheme="minorHAnsi" w:cstheme="minorHAnsi"/>
          <w:sz w:val="24"/>
          <w:szCs w:val="24"/>
        </w:rPr>
        <w:t>odgovornošću "</w:t>
      </w:r>
      <w:r w:rsidR="00E17234" w:rsidRPr="00E17234">
        <w:rPr>
          <w:rFonts w:asciiTheme="minorHAnsi" w:hAnsiTheme="minorHAnsi" w:cstheme="minorHAnsi"/>
          <w:sz w:val="24"/>
          <w:szCs w:val="24"/>
        </w:rPr>
        <w:t>Biznis info centar</w:t>
      </w:r>
      <w:r w:rsidR="00FF467F" w:rsidRPr="00E17234">
        <w:rPr>
          <w:rFonts w:asciiTheme="minorHAnsi" w:hAnsiTheme="minorHAnsi" w:cstheme="minorHAnsi"/>
          <w:sz w:val="24"/>
          <w:szCs w:val="24"/>
        </w:rPr>
        <w:t>” Tivat</w:t>
      </w:r>
    </w:p>
    <w:p w:rsidR="00FF467F" w:rsidRDefault="00FF467F">
      <w:pPr>
        <w:pStyle w:val="N01X"/>
        <w:rPr>
          <w:rFonts w:asciiTheme="minorHAnsi" w:hAnsiTheme="minorHAnsi" w:cstheme="minorHAnsi"/>
        </w:rPr>
      </w:pPr>
    </w:p>
    <w:p w:rsidR="00035796" w:rsidRPr="00FC7855" w:rsidRDefault="00A842F0">
      <w:pPr>
        <w:pStyle w:val="N01X"/>
        <w:rPr>
          <w:rFonts w:asciiTheme="minorHAnsi" w:hAnsiTheme="minorHAnsi" w:cstheme="minorHAnsi"/>
        </w:rPr>
      </w:pPr>
      <w:r w:rsidRPr="00FC7855">
        <w:rPr>
          <w:rFonts w:asciiTheme="minorHAnsi" w:hAnsiTheme="minorHAnsi" w:cstheme="minorHAnsi"/>
        </w:rPr>
        <w:t>I OSNOVNE ODREDBE</w:t>
      </w:r>
    </w:p>
    <w:p w:rsidR="00035796" w:rsidRPr="00FC7855" w:rsidRDefault="00A842F0">
      <w:pPr>
        <w:pStyle w:val="C30X"/>
        <w:rPr>
          <w:rFonts w:asciiTheme="minorHAnsi" w:hAnsiTheme="minorHAnsi" w:cstheme="minorHAnsi"/>
        </w:rPr>
      </w:pPr>
      <w:r w:rsidRPr="00FC7855">
        <w:rPr>
          <w:rFonts w:asciiTheme="minorHAnsi" w:hAnsiTheme="minorHAnsi" w:cstheme="minorHAnsi"/>
        </w:rPr>
        <w:t>Član 1</w:t>
      </w:r>
    </w:p>
    <w:p w:rsidR="00FF467F" w:rsidRDefault="00A842F0" w:rsidP="00FF467F">
      <w:pPr>
        <w:pStyle w:val="T30X"/>
        <w:ind w:firstLine="0"/>
        <w:rPr>
          <w:rFonts w:asciiTheme="minorHAnsi" w:hAnsiTheme="minorHAnsi" w:cstheme="minorHAnsi"/>
          <w:sz w:val="24"/>
          <w:szCs w:val="24"/>
        </w:rPr>
      </w:pPr>
      <w:r w:rsidRPr="00FC7855">
        <w:rPr>
          <w:rFonts w:asciiTheme="minorHAnsi" w:hAnsiTheme="minorHAnsi" w:cstheme="minorHAnsi"/>
          <w:sz w:val="24"/>
          <w:szCs w:val="24"/>
        </w:rPr>
        <w:t xml:space="preserve">Ovom odlukom osniva se Društvo sa ograničenom odgovornošću </w:t>
      </w:r>
      <w:r w:rsidR="00FF467F">
        <w:rPr>
          <w:rFonts w:asciiTheme="minorHAnsi" w:hAnsiTheme="minorHAnsi" w:cstheme="minorHAnsi"/>
          <w:sz w:val="24"/>
          <w:szCs w:val="24"/>
        </w:rPr>
        <w:t xml:space="preserve">“Biznis </w:t>
      </w:r>
      <w:r w:rsidR="00E17234">
        <w:rPr>
          <w:rFonts w:asciiTheme="minorHAnsi" w:hAnsiTheme="minorHAnsi" w:cstheme="minorHAnsi"/>
          <w:sz w:val="24"/>
          <w:szCs w:val="24"/>
        </w:rPr>
        <w:t>info centar</w:t>
      </w:r>
      <w:r w:rsidR="00FF467F">
        <w:rPr>
          <w:rFonts w:asciiTheme="minorHAnsi" w:hAnsiTheme="minorHAnsi" w:cstheme="minorHAnsi"/>
          <w:sz w:val="24"/>
          <w:szCs w:val="24"/>
        </w:rPr>
        <w:t>” Tivat</w:t>
      </w:r>
      <w:r w:rsidRPr="00FC7855">
        <w:rPr>
          <w:rFonts w:asciiTheme="minorHAnsi" w:hAnsiTheme="minorHAnsi" w:cstheme="minorHAnsi"/>
          <w:sz w:val="24"/>
          <w:szCs w:val="24"/>
        </w:rPr>
        <w:t xml:space="preserve"> (u daljem tekstu: Društvo), kao jednočlano društ</w:t>
      </w:r>
      <w:r w:rsidR="00FF467F">
        <w:rPr>
          <w:rFonts w:asciiTheme="minorHAnsi" w:hAnsiTheme="minorHAnsi" w:cstheme="minorHAnsi"/>
          <w:sz w:val="24"/>
          <w:szCs w:val="24"/>
        </w:rPr>
        <w:t>vo, radi obavljanja poslova:</w:t>
      </w:r>
      <w:r w:rsidR="007D6A5B">
        <w:rPr>
          <w:rFonts w:asciiTheme="minorHAnsi" w:hAnsiTheme="minorHAnsi" w:cstheme="minorHAnsi"/>
          <w:sz w:val="24"/>
          <w:szCs w:val="24"/>
        </w:rPr>
        <w:t xml:space="preserve"> pomoći preduzetnicima početnicima u prvim godinama poslovanja,</w:t>
      </w:r>
      <w:r w:rsidR="00AD374C">
        <w:rPr>
          <w:rFonts w:asciiTheme="minorHAnsi" w:hAnsiTheme="minorHAnsi" w:cstheme="minorHAnsi"/>
          <w:sz w:val="24"/>
          <w:szCs w:val="24"/>
        </w:rPr>
        <w:t xml:space="preserve"> poslova</w:t>
      </w:r>
      <w:r w:rsidR="00FF623C">
        <w:rPr>
          <w:rFonts w:asciiTheme="minorHAnsi" w:hAnsiTheme="minorHAnsi" w:cstheme="minorHAnsi"/>
          <w:sz w:val="24"/>
          <w:szCs w:val="24"/>
        </w:rPr>
        <w:t xml:space="preserve"> biznis-info centra,</w:t>
      </w:r>
      <w:r w:rsidR="007D6A5B">
        <w:rPr>
          <w:rFonts w:asciiTheme="minorHAnsi" w:hAnsiTheme="minorHAnsi" w:cstheme="minorHAnsi"/>
          <w:sz w:val="24"/>
          <w:szCs w:val="24"/>
        </w:rPr>
        <w:t xml:space="preserve"> pomoć postojećim preduzetnicima sa novim proizvodima i uslugama sa sjedištem i koji pokreću djelatnost na području opštine Tivat,</w:t>
      </w:r>
      <w:r w:rsidR="00FF467F">
        <w:rPr>
          <w:rFonts w:asciiTheme="minorHAnsi" w:hAnsiTheme="minorHAnsi" w:cstheme="minorHAnsi"/>
          <w:sz w:val="24"/>
          <w:szCs w:val="24"/>
        </w:rPr>
        <w:t xml:space="preserve"> </w:t>
      </w:r>
      <w:r w:rsidR="007D6A5B">
        <w:rPr>
          <w:rFonts w:asciiTheme="minorHAnsi" w:hAnsiTheme="minorHAnsi" w:cstheme="minorHAnsi"/>
          <w:sz w:val="24"/>
          <w:szCs w:val="24"/>
        </w:rPr>
        <w:t>promocije preduzetništva, podizanje kompetentnosti i konkurentnosti lokalne ekonomije, rasta nivoa zaposlenosti, podsticanje inovacija i osnivanja novih preduzeća, doprinosa ekonomskom razvoju lokalne samouprave, stvaranje finansijski likvidnih i konkurentnih preduzeća, tr</w:t>
      </w:r>
      <w:r w:rsidR="00AD374C">
        <w:rPr>
          <w:rFonts w:asciiTheme="minorHAnsi" w:hAnsiTheme="minorHAnsi" w:cstheme="minorHAnsi"/>
          <w:sz w:val="24"/>
          <w:szCs w:val="24"/>
        </w:rPr>
        <w:t>a</w:t>
      </w:r>
      <w:r w:rsidR="007D6A5B">
        <w:rPr>
          <w:rFonts w:asciiTheme="minorHAnsi" w:hAnsiTheme="minorHAnsi" w:cstheme="minorHAnsi"/>
          <w:sz w:val="24"/>
          <w:szCs w:val="24"/>
        </w:rPr>
        <w:t xml:space="preserve">nsfera znanja i tehnologije, </w:t>
      </w:r>
      <w:r w:rsidR="007D6A5B" w:rsidRPr="007D6A5B">
        <w:rPr>
          <w:rFonts w:ascii="Calibri" w:hAnsi="Calibri" w:cs="Calibri"/>
          <w:sz w:val="24"/>
          <w:szCs w:val="24"/>
        </w:rPr>
        <w:t>pružanje informacija organima lokalne uprave, građanima i drugim zainteresovanim stranama o kreditnim linijama domaćih i međunarodnih finansijskih organizacija, pružanje informacija pri registraciji biznisa</w:t>
      </w:r>
      <w:r w:rsidR="007D6A5B">
        <w:rPr>
          <w:rFonts w:asciiTheme="minorHAnsi" w:hAnsiTheme="minorHAnsi" w:cstheme="minorHAnsi"/>
          <w:sz w:val="24"/>
          <w:szCs w:val="24"/>
        </w:rPr>
        <w:t xml:space="preserve"> pružanje poslovnih, tehničkih, obrazovnih i drugih usluga, organizovanja obuka i treninga, saradnje sa lokalnim regionalnim i međunarodnim inovaciono-preduzetničkim centrima, biznis centrima, biznis inkubatorima, </w:t>
      </w:r>
      <w:r w:rsidR="007D6A5B" w:rsidRPr="00FF623C">
        <w:rPr>
          <w:rFonts w:asciiTheme="minorHAnsi" w:hAnsiTheme="minorHAnsi" w:cstheme="minorHAnsi"/>
          <w:sz w:val="24"/>
          <w:szCs w:val="24"/>
        </w:rPr>
        <w:t>klasterima i obavljanje drugih poslova u skladu sa ovom Odlukom i Statutom društva.</w:t>
      </w:r>
      <w:r w:rsidR="007D6A5B">
        <w:rPr>
          <w:rFonts w:asciiTheme="minorHAnsi" w:hAnsiTheme="minorHAnsi" w:cstheme="minorHAnsi"/>
          <w:sz w:val="24"/>
          <w:szCs w:val="24"/>
        </w:rPr>
        <w:t xml:space="preserve">  </w:t>
      </w:r>
    </w:p>
    <w:p w:rsidR="00035796" w:rsidRPr="00FC7855" w:rsidRDefault="00A842F0">
      <w:pPr>
        <w:pStyle w:val="C30X"/>
        <w:rPr>
          <w:rFonts w:asciiTheme="minorHAnsi" w:hAnsiTheme="minorHAnsi" w:cstheme="minorHAnsi"/>
        </w:rPr>
      </w:pPr>
      <w:r w:rsidRPr="00FC7855">
        <w:rPr>
          <w:rFonts w:asciiTheme="minorHAnsi" w:hAnsiTheme="minorHAnsi" w:cstheme="minorHAnsi"/>
        </w:rPr>
        <w:t>Član 2</w:t>
      </w:r>
    </w:p>
    <w:p w:rsidR="00035796" w:rsidRPr="00FC7855" w:rsidRDefault="00A842F0" w:rsidP="007D6A5B">
      <w:pPr>
        <w:pStyle w:val="T30X"/>
        <w:ind w:firstLine="0"/>
        <w:rPr>
          <w:rFonts w:asciiTheme="minorHAnsi" w:hAnsiTheme="minorHAnsi" w:cstheme="minorHAnsi"/>
          <w:sz w:val="24"/>
          <w:szCs w:val="24"/>
        </w:rPr>
      </w:pPr>
      <w:r w:rsidRPr="00FC7855">
        <w:rPr>
          <w:rFonts w:asciiTheme="minorHAnsi" w:hAnsiTheme="minorHAnsi" w:cstheme="minorHAnsi"/>
          <w:sz w:val="24"/>
          <w:szCs w:val="24"/>
        </w:rPr>
        <w:t>Izrazi koji se koriste u ovoj odluci za fizička lica u muškom rodu podrazumijevaju iste izraze u ženskom rodu.</w:t>
      </w:r>
    </w:p>
    <w:p w:rsidR="00035796" w:rsidRPr="00FC7855" w:rsidRDefault="00A842F0">
      <w:pPr>
        <w:pStyle w:val="C30X"/>
        <w:rPr>
          <w:rFonts w:asciiTheme="minorHAnsi" w:hAnsiTheme="minorHAnsi" w:cstheme="minorHAnsi"/>
        </w:rPr>
      </w:pPr>
      <w:r w:rsidRPr="00FC7855">
        <w:rPr>
          <w:rFonts w:asciiTheme="minorHAnsi" w:hAnsiTheme="minorHAnsi" w:cstheme="minorHAnsi"/>
        </w:rPr>
        <w:t>Član 3</w:t>
      </w:r>
    </w:p>
    <w:p w:rsidR="00035796" w:rsidRPr="00FC7855" w:rsidRDefault="00A842F0" w:rsidP="007D6A5B">
      <w:pPr>
        <w:pStyle w:val="T30X"/>
        <w:ind w:firstLine="0"/>
        <w:rPr>
          <w:rFonts w:asciiTheme="minorHAnsi" w:hAnsiTheme="minorHAnsi" w:cstheme="minorHAnsi"/>
          <w:sz w:val="24"/>
          <w:szCs w:val="24"/>
        </w:rPr>
      </w:pPr>
      <w:r w:rsidRPr="00FC7855">
        <w:rPr>
          <w:rFonts w:asciiTheme="minorHAnsi" w:hAnsiTheme="minorHAnsi" w:cstheme="minorHAnsi"/>
          <w:sz w:val="24"/>
          <w:szCs w:val="24"/>
        </w:rPr>
        <w:t>Društvo iz člana 1 ove Odluke osniva se kao jednočlano društvo.</w:t>
      </w:r>
    </w:p>
    <w:p w:rsidR="00035796" w:rsidRPr="00FC7855" w:rsidRDefault="00A842F0" w:rsidP="007D6A5B">
      <w:pPr>
        <w:pStyle w:val="T30X"/>
        <w:ind w:firstLine="0"/>
        <w:rPr>
          <w:rFonts w:asciiTheme="minorHAnsi" w:hAnsiTheme="minorHAnsi" w:cstheme="minorHAnsi"/>
          <w:sz w:val="24"/>
          <w:szCs w:val="24"/>
        </w:rPr>
      </w:pPr>
      <w:r w:rsidRPr="00FC7855">
        <w:rPr>
          <w:rFonts w:asciiTheme="minorHAnsi" w:hAnsiTheme="minorHAnsi" w:cstheme="minorHAnsi"/>
          <w:sz w:val="24"/>
          <w:szCs w:val="24"/>
        </w:rPr>
        <w:t xml:space="preserve">Osnivač Društva je </w:t>
      </w:r>
      <w:r w:rsidR="007D6A5B">
        <w:rPr>
          <w:rFonts w:asciiTheme="minorHAnsi" w:hAnsiTheme="minorHAnsi" w:cstheme="minorHAnsi"/>
          <w:sz w:val="24"/>
          <w:szCs w:val="24"/>
        </w:rPr>
        <w:t>Opština Tivat</w:t>
      </w:r>
      <w:r w:rsidRPr="00FC7855">
        <w:rPr>
          <w:rFonts w:asciiTheme="minorHAnsi" w:hAnsiTheme="minorHAnsi" w:cstheme="minorHAnsi"/>
          <w:sz w:val="24"/>
          <w:szCs w:val="24"/>
        </w:rPr>
        <w:t xml:space="preserve">, </w:t>
      </w:r>
      <w:r w:rsidR="007D6A5B">
        <w:rPr>
          <w:rFonts w:asciiTheme="minorHAnsi" w:hAnsiTheme="minorHAnsi" w:cstheme="minorHAnsi"/>
          <w:sz w:val="24"/>
          <w:szCs w:val="24"/>
        </w:rPr>
        <w:t>Trg magnolija broj 1, Tivat, matični broj 02008599</w:t>
      </w:r>
      <w:r w:rsidRPr="00FC7855">
        <w:rPr>
          <w:rFonts w:asciiTheme="minorHAnsi" w:hAnsiTheme="minorHAnsi" w:cstheme="minorHAnsi"/>
          <w:sz w:val="24"/>
          <w:szCs w:val="24"/>
        </w:rPr>
        <w:t xml:space="preserve"> (u daljem tekstu: Osnivač).</w:t>
      </w:r>
    </w:p>
    <w:p w:rsidR="00035796" w:rsidRPr="00FC7855" w:rsidRDefault="00A842F0" w:rsidP="007D6A5B">
      <w:pPr>
        <w:pStyle w:val="T30X"/>
        <w:ind w:firstLine="0"/>
        <w:rPr>
          <w:rFonts w:asciiTheme="minorHAnsi" w:hAnsiTheme="minorHAnsi" w:cstheme="minorHAnsi"/>
          <w:sz w:val="24"/>
          <w:szCs w:val="24"/>
        </w:rPr>
      </w:pPr>
      <w:r w:rsidRPr="00FC7855">
        <w:rPr>
          <w:rFonts w:asciiTheme="minorHAnsi" w:hAnsiTheme="minorHAnsi" w:cstheme="minorHAnsi"/>
          <w:sz w:val="24"/>
          <w:szCs w:val="24"/>
        </w:rPr>
        <w:t>Osnivač je jedini vlasnik Društva i raspolaže sa 100% udjela u Društvu.</w:t>
      </w:r>
    </w:p>
    <w:p w:rsidR="00035796" w:rsidRDefault="00A842F0" w:rsidP="007D6A5B">
      <w:pPr>
        <w:pStyle w:val="T30X"/>
        <w:ind w:firstLine="0"/>
        <w:rPr>
          <w:rFonts w:asciiTheme="minorHAnsi" w:hAnsiTheme="minorHAnsi" w:cstheme="minorHAnsi"/>
          <w:sz w:val="24"/>
          <w:szCs w:val="24"/>
        </w:rPr>
      </w:pPr>
      <w:r w:rsidRPr="00FC7855">
        <w:rPr>
          <w:rFonts w:asciiTheme="minorHAnsi" w:hAnsiTheme="minorHAnsi" w:cstheme="minorHAnsi"/>
          <w:sz w:val="24"/>
          <w:szCs w:val="24"/>
        </w:rPr>
        <w:t>Društvo se osniva na neodređeno vrijeme.</w:t>
      </w:r>
    </w:p>
    <w:p w:rsidR="00035796" w:rsidRPr="00FC7855" w:rsidRDefault="00A842F0">
      <w:pPr>
        <w:pStyle w:val="C30X"/>
        <w:rPr>
          <w:rFonts w:asciiTheme="minorHAnsi" w:hAnsiTheme="minorHAnsi" w:cstheme="minorHAnsi"/>
        </w:rPr>
      </w:pPr>
      <w:r w:rsidRPr="00FC7855">
        <w:rPr>
          <w:rFonts w:asciiTheme="minorHAnsi" w:hAnsiTheme="minorHAnsi" w:cstheme="minorHAnsi"/>
        </w:rPr>
        <w:t>Član 4</w:t>
      </w:r>
    </w:p>
    <w:p w:rsidR="00035796" w:rsidRPr="00FC7855" w:rsidRDefault="00A842F0" w:rsidP="007D6A5B">
      <w:pPr>
        <w:pStyle w:val="T30X"/>
        <w:ind w:firstLine="0"/>
        <w:rPr>
          <w:rFonts w:asciiTheme="minorHAnsi" w:hAnsiTheme="minorHAnsi" w:cstheme="minorHAnsi"/>
          <w:sz w:val="24"/>
          <w:szCs w:val="24"/>
        </w:rPr>
      </w:pPr>
      <w:r w:rsidRPr="00FC7855">
        <w:rPr>
          <w:rFonts w:asciiTheme="minorHAnsi" w:hAnsiTheme="minorHAnsi" w:cstheme="minorHAnsi"/>
          <w:sz w:val="24"/>
          <w:szCs w:val="24"/>
        </w:rPr>
        <w:t>Društvo samostalno istupa u pravnom prometu, zaključuje ugovore i obavlja druge poslove u okviru svoje pravne i poslovne sposobnosti.</w:t>
      </w:r>
    </w:p>
    <w:p w:rsidR="00035796" w:rsidRPr="00FC7855" w:rsidRDefault="00A842F0" w:rsidP="00652A93">
      <w:pPr>
        <w:pStyle w:val="T30X"/>
        <w:ind w:firstLine="0"/>
        <w:rPr>
          <w:rFonts w:asciiTheme="minorHAnsi" w:hAnsiTheme="minorHAnsi" w:cstheme="minorHAnsi"/>
          <w:sz w:val="24"/>
          <w:szCs w:val="24"/>
        </w:rPr>
      </w:pPr>
      <w:r w:rsidRPr="00FC7855">
        <w:rPr>
          <w:rFonts w:asciiTheme="minorHAnsi" w:hAnsiTheme="minorHAnsi" w:cstheme="minorHAnsi"/>
          <w:sz w:val="24"/>
          <w:szCs w:val="24"/>
        </w:rPr>
        <w:t>Društvo odgovara za obaveze prema trećim licima cjelokupnom svojom imovinom.</w:t>
      </w:r>
    </w:p>
    <w:p w:rsidR="00035796" w:rsidRDefault="00A842F0" w:rsidP="00652A93">
      <w:pPr>
        <w:pStyle w:val="T30X"/>
        <w:ind w:firstLine="0"/>
        <w:rPr>
          <w:rFonts w:asciiTheme="minorHAnsi" w:hAnsiTheme="minorHAnsi" w:cstheme="minorHAnsi"/>
          <w:sz w:val="24"/>
          <w:szCs w:val="24"/>
        </w:rPr>
      </w:pPr>
      <w:r w:rsidRPr="00FC7855">
        <w:rPr>
          <w:rFonts w:asciiTheme="minorHAnsi" w:hAnsiTheme="minorHAnsi" w:cstheme="minorHAnsi"/>
          <w:sz w:val="24"/>
          <w:szCs w:val="24"/>
        </w:rPr>
        <w:lastRenderedPageBreak/>
        <w:t>Osnivač odgovara za obaveze Društva do visine svog uloga.</w:t>
      </w:r>
    </w:p>
    <w:p w:rsidR="007D6A5B" w:rsidRPr="00FC7855" w:rsidRDefault="007D6A5B">
      <w:pPr>
        <w:pStyle w:val="T30X"/>
        <w:rPr>
          <w:rFonts w:asciiTheme="minorHAnsi" w:hAnsiTheme="minorHAnsi" w:cstheme="minorHAnsi"/>
          <w:sz w:val="24"/>
          <w:szCs w:val="24"/>
        </w:rPr>
      </w:pPr>
    </w:p>
    <w:p w:rsidR="00035796" w:rsidRPr="00FC7855" w:rsidRDefault="00A842F0">
      <w:pPr>
        <w:pStyle w:val="N01X"/>
        <w:rPr>
          <w:rFonts w:asciiTheme="minorHAnsi" w:hAnsiTheme="minorHAnsi" w:cstheme="minorHAnsi"/>
        </w:rPr>
      </w:pPr>
      <w:r w:rsidRPr="00FC7855">
        <w:rPr>
          <w:rFonts w:asciiTheme="minorHAnsi" w:hAnsiTheme="minorHAnsi" w:cstheme="minorHAnsi"/>
        </w:rPr>
        <w:t>II NAZIV I SJEDIŠTE DRUŠTVA</w:t>
      </w:r>
    </w:p>
    <w:p w:rsidR="00035796" w:rsidRPr="00FC7855" w:rsidRDefault="00A842F0">
      <w:pPr>
        <w:pStyle w:val="C30X"/>
        <w:rPr>
          <w:rFonts w:asciiTheme="minorHAnsi" w:hAnsiTheme="minorHAnsi" w:cstheme="minorHAnsi"/>
        </w:rPr>
      </w:pPr>
      <w:r w:rsidRPr="00FC7855">
        <w:rPr>
          <w:rFonts w:asciiTheme="minorHAnsi" w:hAnsiTheme="minorHAnsi" w:cstheme="minorHAnsi"/>
        </w:rPr>
        <w:t>Član 5</w:t>
      </w:r>
    </w:p>
    <w:p w:rsidR="00035796" w:rsidRPr="00FC7855" w:rsidRDefault="00A842F0" w:rsidP="007D6A5B">
      <w:pPr>
        <w:pStyle w:val="T30X"/>
        <w:ind w:firstLine="0"/>
        <w:rPr>
          <w:rFonts w:asciiTheme="minorHAnsi" w:hAnsiTheme="minorHAnsi" w:cstheme="minorHAnsi"/>
          <w:sz w:val="24"/>
          <w:szCs w:val="24"/>
        </w:rPr>
      </w:pPr>
      <w:r w:rsidRPr="00FC7855">
        <w:rPr>
          <w:rFonts w:asciiTheme="minorHAnsi" w:hAnsiTheme="minorHAnsi" w:cstheme="minorHAnsi"/>
          <w:sz w:val="24"/>
          <w:szCs w:val="24"/>
        </w:rPr>
        <w:t>Društvo posluje pod punim i skraćenim nazivom.</w:t>
      </w:r>
    </w:p>
    <w:p w:rsidR="00035796" w:rsidRPr="00FC7855" w:rsidRDefault="00A842F0" w:rsidP="007D6A5B">
      <w:pPr>
        <w:pStyle w:val="T30X"/>
        <w:ind w:firstLine="0"/>
        <w:rPr>
          <w:rFonts w:asciiTheme="minorHAnsi" w:hAnsiTheme="minorHAnsi" w:cstheme="minorHAnsi"/>
          <w:sz w:val="24"/>
          <w:szCs w:val="24"/>
        </w:rPr>
      </w:pPr>
      <w:r w:rsidRPr="00FC7855">
        <w:rPr>
          <w:rFonts w:asciiTheme="minorHAnsi" w:hAnsiTheme="minorHAnsi" w:cstheme="minorHAnsi"/>
          <w:sz w:val="24"/>
          <w:szCs w:val="24"/>
        </w:rPr>
        <w:t>Naziv društva je Društvo sa ograničenom odgovornošću "</w:t>
      </w:r>
      <w:r w:rsidR="007D6A5B">
        <w:rPr>
          <w:rFonts w:asciiTheme="minorHAnsi" w:hAnsiTheme="minorHAnsi" w:cstheme="minorHAnsi"/>
          <w:sz w:val="24"/>
          <w:szCs w:val="24"/>
        </w:rPr>
        <w:t xml:space="preserve">Biznis </w:t>
      </w:r>
      <w:r w:rsidR="00E17234">
        <w:rPr>
          <w:rFonts w:asciiTheme="minorHAnsi" w:hAnsiTheme="minorHAnsi" w:cstheme="minorHAnsi"/>
          <w:sz w:val="24"/>
          <w:szCs w:val="24"/>
        </w:rPr>
        <w:t>info centar</w:t>
      </w:r>
      <w:r w:rsidRPr="00FC7855">
        <w:rPr>
          <w:rFonts w:asciiTheme="minorHAnsi" w:hAnsiTheme="minorHAnsi" w:cstheme="minorHAnsi"/>
          <w:sz w:val="24"/>
          <w:szCs w:val="24"/>
        </w:rPr>
        <w:t>"</w:t>
      </w:r>
      <w:r w:rsidR="00C12730">
        <w:rPr>
          <w:rFonts w:asciiTheme="minorHAnsi" w:hAnsiTheme="minorHAnsi" w:cstheme="minorHAnsi"/>
          <w:sz w:val="24"/>
          <w:szCs w:val="24"/>
        </w:rPr>
        <w:t>,</w:t>
      </w:r>
      <w:r w:rsidRPr="00FC7855">
        <w:rPr>
          <w:rFonts w:asciiTheme="minorHAnsi" w:hAnsiTheme="minorHAnsi" w:cstheme="minorHAnsi"/>
          <w:sz w:val="24"/>
          <w:szCs w:val="24"/>
        </w:rPr>
        <w:t xml:space="preserve"> </w:t>
      </w:r>
      <w:r w:rsidR="007D6A5B">
        <w:rPr>
          <w:rFonts w:asciiTheme="minorHAnsi" w:hAnsiTheme="minorHAnsi" w:cstheme="minorHAnsi"/>
          <w:sz w:val="24"/>
          <w:szCs w:val="24"/>
        </w:rPr>
        <w:t>Tivat.</w:t>
      </w:r>
    </w:p>
    <w:p w:rsidR="00035796" w:rsidRPr="00FC7855" w:rsidRDefault="00A842F0" w:rsidP="007D6A5B">
      <w:pPr>
        <w:pStyle w:val="T30X"/>
        <w:ind w:firstLine="0"/>
        <w:rPr>
          <w:rFonts w:asciiTheme="minorHAnsi" w:hAnsiTheme="minorHAnsi" w:cstheme="minorHAnsi"/>
          <w:sz w:val="24"/>
          <w:szCs w:val="24"/>
        </w:rPr>
      </w:pPr>
      <w:r w:rsidRPr="00FC7855">
        <w:rPr>
          <w:rFonts w:asciiTheme="minorHAnsi" w:hAnsiTheme="minorHAnsi" w:cstheme="minorHAnsi"/>
          <w:sz w:val="24"/>
          <w:szCs w:val="24"/>
        </w:rPr>
        <w:t>Skraćeni naziv Društva je DOO "</w:t>
      </w:r>
      <w:r w:rsidR="00E17234">
        <w:rPr>
          <w:rFonts w:asciiTheme="minorHAnsi" w:hAnsiTheme="minorHAnsi" w:cstheme="minorHAnsi"/>
          <w:sz w:val="24"/>
          <w:szCs w:val="24"/>
        </w:rPr>
        <w:t>Biznis info centar</w:t>
      </w:r>
      <w:r w:rsidR="00C12730">
        <w:rPr>
          <w:rFonts w:asciiTheme="minorHAnsi" w:hAnsiTheme="minorHAnsi" w:cstheme="minorHAnsi"/>
          <w:sz w:val="24"/>
          <w:szCs w:val="24"/>
        </w:rPr>
        <w:t>"</w:t>
      </w:r>
      <w:r w:rsidR="007D6A5B">
        <w:rPr>
          <w:rFonts w:asciiTheme="minorHAnsi" w:hAnsiTheme="minorHAnsi" w:cstheme="minorHAnsi"/>
          <w:sz w:val="24"/>
          <w:szCs w:val="24"/>
        </w:rPr>
        <w:t>.</w:t>
      </w:r>
    </w:p>
    <w:p w:rsidR="00035796" w:rsidRDefault="00A842F0" w:rsidP="007D6A5B">
      <w:pPr>
        <w:pStyle w:val="T30X"/>
        <w:ind w:firstLine="0"/>
        <w:rPr>
          <w:rFonts w:asciiTheme="minorHAnsi" w:hAnsiTheme="minorHAnsi" w:cstheme="minorHAnsi"/>
          <w:sz w:val="24"/>
          <w:szCs w:val="24"/>
        </w:rPr>
      </w:pPr>
      <w:r w:rsidRPr="00FC7855">
        <w:rPr>
          <w:rFonts w:asciiTheme="minorHAnsi" w:hAnsiTheme="minorHAnsi" w:cstheme="minorHAnsi"/>
          <w:sz w:val="24"/>
          <w:szCs w:val="24"/>
        </w:rPr>
        <w:t xml:space="preserve">Sjedište Društva je u </w:t>
      </w:r>
      <w:r w:rsidR="007D6A5B">
        <w:rPr>
          <w:rFonts w:asciiTheme="minorHAnsi" w:hAnsiTheme="minorHAnsi" w:cstheme="minorHAnsi"/>
          <w:sz w:val="24"/>
          <w:szCs w:val="24"/>
        </w:rPr>
        <w:t>Tivtu, na adresi: ulica “Luke Tomanovića” broj 2.</w:t>
      </w:r>
    </w:p>
    <w:p w:rsidR="007D6A5B" w:rsidRPr="00FC7855" w:rsidRDefault="007D6A5B" w:rsidP="007D6A5B">
      <w:pPr>
        <w:pStyle w:val="T30X"/>
        <w:ind w:firstLine="0"/>
        <w:rPr>
          <w:rFonts w:asciiTheme="minorHAnsi" w:hAnsiTheme="minorHAnsi" w:cstheme="minorHAnsi"/>
          <w:sz w:val="24"/>
          <w:szCs w:val="24"/>
        </w:rPr>
      </w:pPr>
    </w:p>
    <w:p w:rsidR="00035796" w:rsidRPr="00FC7855" w:rsidRDefault="00A842F0">
      <w:pPr>
        <w:pStyle w:val="N01X"/>
        <w:rPr>
          <w:rFonts w:asciiTheme="minorHAnsi" w:hAnsiTheme="minorHAnsi" w:cstheme="minorHAnsi"/>
        </w:rPr>
      </w:pPr>
      <w:r w:rsidRPr="00FC7855">
        <w:rPr>
          <w:rFonts w:asciiTheme="minorHAnsi" w:hAnsiTheme="minorHAnsi" w:cstheme="minorHAnsi"/>
        </w:rPr>
        <w:t>III DJELATNOST DRUŠTVA</w:t>
      </w:r>
    </w:p>
    <w:p w:rsidR="00035796" w:rsidRPr="00FC7855" w:rsidRDefault="00A842F0">
      <w:pPr>
        <w:pStyle w:val="C30X"/>
        <w:rPr>
          <w:rFonts w:asciiTheme="minorHAnsi" w:hAnsiTheme="minorHAnsi" w:cstheme="minorHAnsi"/>
        </w:rPr>
      </w:pPr>
      <w:r w:rsidRPr="00FC7855">
        <w:rPr>
          <w:rFonts w:asciiTheme="minorHAnsi" w:hAnsiTheme="minorHAnsi" w:cstheme="minorHAnsi"/>
        </w:rPr>
        <w:t>Član 6</w:t>
      </w:r>
    </w:p>
    <w:p w:rsidR="00035796" w:rsidRPr="00FC7855" w:rsidRDefault="00A842F0">
      <w:pPr>
        <w:pStyle w:val="T30X"/>
        <w:rPr>
          <w:rFonts w:asciiTheme="minorHAnsi" w:hAnsiTheme="minorHAnsi" w:cstheme="minorHAnsi"/>
          <w:sz w:val="24"/>
          <w:szCs w:val="24"/>
        </w:rPr>
      </w:pPr>
      <w:r w:rsidRPr="00FC7855">
        <w:rPr>
          <w:rFonts w:asciiTheme="minorHAnsi" w:hAnsiTheme="minorHAnsi" w:cstheme="minorHAnsi"/>
          <w:sz w:val="24"/>
          <w:szCs w:val="24"/>
        </w:rPr>
        <w:t>Osnovne djelatnosti Društva su:</w:t>
      </w:r>
    </w:p>
    <w:p w:rsidR="00035796" w:rsidRPr="00FC7855" w:rsidRDefault="00A842F0">
      <w:pPr>
        <w:pStyle w:val="T30X"/>
        <w:ind w:left="567" w:hanging="283"/>
        <w:rPr>
          <w:rFonts w:asciiTheme="minorHAnsi" w:hAnsiTheme="minorHAnsi" w:cstheme="minorHAnsi"/>
          <w:sz w:val="24"/>
          <w:szCs w:val="24"/>
        </w:rPr>
      </w:pPr>
      <w:r w:rsidRPr="00FC7855">
        <w:rPr>
          <w:rFonts w:asciiTheme="minorHAnsi" w:hAnsiTheme="minorHAnsi" w:cstheme="minorHAnsi"/>
          <w:sz w:val="24"/>
          <w:szCs w:val="24"/>
        </w:rPr>
        <w:t xml:space="preserve">   - 70.10 Upravljanje privrednim subjektom.</w:t>
      </w:r>
    </w:p>
    <w:p w:rsidR="00035796" w:rsidRPr="00FC7855" w:rsidRDefault="004F1DC1">
      <w:pPr>
        <w:pStyle w:val="T30X"/>
        <w:ind w:left="567" w:hanging="283"/>
        <w:rPr>
          <w:rFonts w:asciiTheme="minorHAnsi" w:hAnsiTheme="minorHAnsi" w:cstheme="minorHAnsi"/>
          <w:sz w:val="24"/>
          <w:szCs w:val="24"/>
        </w:rPr>
      </w:pPr>
      <w:r>
        <w:rPr>
          <w:rFonts w:asciiTheme="minorHAnsi" w:hAnsiTheme="minorHAnsi" w:cstheme="minorHAnsi"/>
          <w:sz w:val="24"/>
          <w:szCs w:val="24"/>
        </w:rPr>
        <w:t xml:space="preserve">  </w:t>
      </w:r>
      <w:r w:rsidR="00A842F0" w:rsidRPr="00FC7855">
        <w:rPr>
          <w:rFonts w:asciiTheme="minorHAnsi" w:hAnsiTheme="minorHAnsi" w:cstheme="minorHAnsi"/>
          <w:sz w:val="24"/>
          <w:szCs w:val="24"/>
        </w:rPr>
        <w:t xml:space="preserve"> - 70.22 Konsultantske aktivnosti u vezi sa poslovanjem i ostalim upravljanjem.</w:t>
      </w:r>
    </w:p>
    <w:p w:rsidR="00035796" w:rsidRPr="00FC7855" w:rsidRDefault="00A842F0">
      <w:pPr>
        <w:pStyle w:val="T30X"/>
        <w:ind w:left="567" w:hanging="283"/>
        <w:rPr>
          <w:rFonts w:asciiTheme="minorHAnsi" w:hAnsiTheme="minorHAnsi" w:cstheme="minorHAnsi"/>
          <w:sz w:val="24"/>
          <w:szCs w:val="24"/>
        </w:rPr>
      </w:pPr>
      <w:r w:rsidRPr="00FC7855">
        <w:rPr>
          <w:rFonts w:asciiTheme="minorHAnsi" w:hAnsiTheme="minorHAnsi" w:cstheme="minorHAnsi"/>
          <w:sz w:val="24"/>
          <w:szCs w:val="24"/>
        </w:rPr>
        <w:t xml:space="preserve">   - 73.20 Istraživanje tržišta i ispitivanje javnog mnjenja.</w:t>
      </w:r>
    </w:p>
    <w:p w:rsidR="00035796" w:rsidRPr="00FC7855" w:rsidRDefault="00A842F0">
      <w:pPr>
        <w:pStyle w:val="T30X"/>
        <w:ind w:left="567" w:hanging="283"/>
        <w:rPr>
          <w:rFonts w:asciiTheme="minorHAnsi" w:hAnsiTheme="minorHAnsi" w:cstheme="minorHAnsi"/>
          <w:sz w:val="24"/>
          <w:szCs w:val="24"/>
        </w:rPr>
      </w:pPr>
      <w:r w:rsidRPr="00FC7855">
        <w:rPr>
          <w:rFonts w:asciiTheme="minorHAnsi" w:hAnsiTheme="minorHAnsi" w:cstheme="minorHAnsi"/>
          <w:sz w:val="24"/>
          <w:szCs w:val="24"/>
        </w:rPr>
        <w:t xml:space="preserve">   - 74.90 Ostale stručne, naučne i tehničke djelatnosti.</w:t>
      </w:r>
    </w:p>
    <w:p w:rsidR="00035796" w:rsidRPr="00FC7855" w:rsidRDefault="00A842F0">
      <w:pPr>
        <w:pStyle w:val="T30X"/>
        <w:ind w:left="567" w:hanging="283"/>
        <w:rPr>
          <w:rFonts w:asciiTheme="minorHAnsi" w:hAnsiTheme="minorHAnsi" w:cstheme="minorHAnsi"/>
          <w:sz w:val="24"/>
          <w:szCs w:val="24"/>
        </w:rPr>
      </w:pPr>
      <w:r w:rsidRPr="00FC7855">
        <w:rPr>
          <w:rFonts w:asciiTheme="minorHAnsi" w:hAnsiTheme="minorHAnsi" w:cstheme="minorHAnsi"/>
          <w:sz w:val="24"/>
          <w:szCs w:val="24"/>
        </w:rPr>
        <w:t xml:space="preserve">   - 77.33 Iznajmljivanje i lizing kancelarijskih mašina i kancelarijske opreme (uključujući kompjutere).</w:t>
      </w:r>
    </w:p>
    <w:p w:rsidR="00035796" w:rsidRPr="00FC7855" w:rsidRDefault="00A842F0">
      <w:pPr>
        <w:pStyle w:val="T30X"/>
        <w:ind w:left="567" w:hanging="283"/>
        <w:rPr>
          <w:rFonts w:asciiTheme="minorHAnsi" w:hAnsiTheme="minorHAnsi" w:cstheme="minorHAnsi"/>
          <w:sz w:val="24"/>
          <w:szCs w:val="24"/>
        </w:rPr>
      </w:pPr>
      <w:r w:rsidRPr="00FC7855">
        <w:rPr>
          <w:rFonts w:asciiTheme="minorHAnsi" w:hAnsiTheme="minorHAnsi" w:cstheme="minorHAnsi"/>
          <w:sz w:val="24"/>
          <w:szCs w:val="24"/>
        </w:rPr>
        <w:t xml:space="preserve">   - 85.60 Pomoćne obrazovne djelatnosti.</w:t>
      </w:r>
    </w:p>
    <w:p w:rsidR="00035796" w:rsidRPr="00FC7855" w:rsidRDefault="00A842F0">
      <w:pPr>
        <w:pStyle w:val="T30X"/>
        <w:ind w:left="567" w:hanging="283"/>
        <w:rPr>
          <w:rFonts w:asciiTheme="minorHAnsi" w:hAnsiTheme="minorHAnsi" w:cstheme="minorHAnsi"/>
          <w:sz w:val="24"/>
          <w:szCs w:val="24"/>
        </w:rPr>
      </w:pPr>
      <w:r w:rsidRPr="00FC7855">
        <w:rPr>
          <w:rFonts w:asciiTheme="minorHAnsi" w:hAnsiTheme="minorHAnsi" w:cstheme="minorHAnsi"/>
          <w:sz w:val="24"/>
          <w:szCs w:val="24"/>
        </w:rPr>
        <w:t xml:space="preserve">   - 94.11 Djelatnosti poslovnih udruženja i udruženja poslodavaca.</w:t>
      </w:r>
    </w:p>
    <w:p w:rsidR="00035796" w:rsidRPr="00FC7855" w:rsidRDefault="00A842F0">
      <w:pPr>
        <w:pStyle w:val="T30X"/>
        <w:rPr>
          <w:rFonts w:asciiTheme="minorHAnsi" w:hAnsiTheme="minorHAnsi" w:cstheme="minorHAnsi"/>
          <w:sz w:val="24"/>
          <w:szCs w:val="24"/>
        </w:rPr>
      </w:pPr>
      <w:r w:rsidRPr="00FC7855">
        <w:rPr>
          <w:rFonts w:asciiTheme="minorHAnsi" w:hAnsiTheme="minorHAnsi" w:cstheme="minorHAnsi"/>
          <w:sz w:val="24"/>
          <w:szCs w:val="24"/>
        </w:rPr>
        <w:t>Pretežna djelatnost društva je:</w:t>
      </w:r>
    </w:p>
    <w:p w:rsidR="00035796" w:rsidRPr="00FC7855" w:rsidRDefault="00A842F0">
      <w:pPr>
        <w:pStyle w:val="T30X"/>
        <w:ind w:left="567" w:hanging="283"/>
        <w:rPr>
          <w:rFonts w:asciiTheme="minorHAnsi" w:hAnsiTheme="minorHAnsi" w:cstheme="minorHAnsi"/>
          <w:sz w:val="24"/>
          <w:szCs w:val="24"/>
        </w:rPr>
      </w:pPr>
      <w:r w:rsidRPr="00FC7855">
        <w:rPr>
          <w:rFonts w:asciiTheme="minorHAnsi" w:hAnsiTheme="minorHAnsi" w:cstheme="minorHAnsi"/>
          <w:sz w:val="24"/>
          <w:szCs w:val="24"/>
        </w:rPr>
        <w:t xml:space="preserve">   - 70.22 Konsultantske aktivnosti u vezi sa poslovanjem i ostalim upravljanjem.</w:t>
      </w:r>
    </w:p>
    <w:p w:rsidR="00035796" w:rsidRPr="00FC7855" w:rsidRDefault="00A842F0" w:rsidP="004F1DC1">
      <w:pPr>
        <w:pStyle w:val="T30X"/>
        <w:ind w:firstLine="0"/>
        <w:rPr>
          <w:rFonts w:asciiTheme="minorHAnsi" w:hAnsiTheme="minorHAnsi" w:cstheme="minorHAnsi"/>
          <w:sz w:val="24"/>
          <w:szCs w:val="24"/>
        </w:rPr>
      </w:pPr>
      <w:r w:rsidRPr="00FC7855">
        <w:rPr>
          <w:rFonts w:asciiTheme="minorHAnsi" w:hAnsiTheme="minorHAnsi" w:cstheme="minorHAnsi"/>
          <w:sz w:val="24"/>
          <w:szCs w:val="24"/>
        </w:rPr>
        <w:t>Društvo osim djelatnosti iz stava 1 i 2 ovog člana, može obavljati i druge djelatnosti koje se utvrđuju Statutom Društva.</w:t>
      </w:r>
    </w:p>
    <w:p w:rsidR="00035796" w:rsidRPr="00FC7855" w:rsidRDefault="00A842F0">
      <w:pPr>
        <w:pStyle w:val="N01X"/>
        <w:rPr>
          <w:rFonts w:asciiTheme="minorHAnsi" w:hAnsiTheme="minorHAnsi" w:cstheme="minorHAnsi"/>
        </w:rPr>
      </w:pPr>
      <w:r w:rsidRPr="00FC7855">
        <w:rPr>
          <w:rFonts w:asciiTheme="minorHAnsi" w:hAnsiTheme="minorHAnsi" w:cstheme="minorHAnsi"/>
        </w:rPr>
        <w:t>IV OSNOVNI KAPITAL I FINANSIRANJE DRUŠTVA</w:t>
      </w:r>
    </w:p>
    <w:p w:rsidR="00035796" w:rsidRPr="00FC7855" w:rsidRDefault="00A842F0">
      <w:pPr>
        <w:pStyle w:val="C30X"/>
        <w:rPr>
          <w:rFonts w:asciiTheme="minorHAnsi" w:hAnsiTheme="minorHAnsi" w:cstheme="minorHAnsi"/>
        </w:rPr>
      </w:pPr>
      <w:r w:rsidRPr="00FC7855">
        <w:rPr>
          <w:rFonts w:asciiTheme="minorHAnsi" w:hAnsiTheme="minorHAnsi" w:cstheme="minorHAnsi"/>
        </w:rPr>
        <w:t>Član 7</w:t>
      </w:r>
    </w:p>
    <w:p w:rsidR="00035796" w:rsidRPr="00FC7855" w:rsidRDefault="00A842F0" w:rsidP="004F1DC1">
      <w:pPr>
        <w:pStyle w:val="T30X"/>
        <w:ind w:firstLine="0"/>
        <w:rPr>
          <w:rFonts w:asciiTheme="minorHAnsi" w:hAnsiTheme="minorHAnsi" w:cstheme="minorHAnsi"/>
          <w:sz w:val="24"/>
          <w:szCs w:val="24"/>
        </w:rPr>
      </w:pPr>
      <w:r w:rsidRPr="00FC7855">
        <w:rPr>
          <w:rFonts w:asciiTheme="minorHAnsi" w:hAnsiTheme="minorHAnsi" w:cstheme="minorHAnsi"/>
          <w:sz w:val="24"/>
          <w:szCs w:val="24"/>
        </w:rPr>
        <w:t>Osnov</w:t>
      </w:r>
      <w:r w:rsidR="004F1DC1">
        <w:rPr>
          <w:rFonts w:asciiTheme="minorHAnsi" w:hAnsiTheme="minorHAnsi" w:cstheme="minorHAnsi"/>
          <w:sz w:val="24"/>
          <w:szCs w:val="24"/>
        </w:rPr>
        <w:t>ni kapital Društva predstavlja</w:t>
      </w:r>
      <w:r w:rsidRPr="00FC7855">
        <w:rPr>
          <w:rFonts w:asciiTheme="minorHAnsi" w:hAnsiTheme="minorHAnsi" w:cstheme="minorHAnsi"/>
          <w:sz w:val="24"/>
          <w:szCs w:val="24"/>
        </w:rPr>
        <w:t xml:space="preserve"> novčani ulog u iznosu od </w:t>
      </w:r>
      <w:r w:rsidR="004F1DC1">
        <w:rPr>
          <w:rFonts w:asciiTheme="minorHAnsi" w:hAnsiTheme="minorHAnsi" w:cstheme="minorHAnsi"/>
          <w:sz w:val="24"/>
          <w:szCs w:val="24"/>
        </w:rPr>
        <w:t>1</w:t>
      </w:r>
      <w:r w:rsidRPr="00FC7855">
        <w:rPr>
          <w:rFonts w:asciiTheme="minorHAnsi" w:hAnsiTheme="minorHAnsi" w:cstheme="minorHAnsi"/>
          <w:sz w:val="24"/>
          <w:szCs w:val="24"/>
        </w:rPr>
        <w:t xml:space="preserve"> </w:t>
      </w:r>
      <w:r w:rsidR="004F1DC1">
        <w:rPr>
          <w:rFonts w:asciiTheme="minorHAnsi" w:hAnsiTheme="minorHAnsi" w:cstheme="minorHAnsi"/>
          <w:sz w:val="24"/>
          <w:szCs w:val="24"/>
        </w:rPr>
        <w:t>E</w:t>
      </w:r>
      <w:r w:rsidRPr="00FC7855">
        <w:rPr>
          <w:rFonts w:asciiTheme="minorHAnsi" w:hAnsiTheme="minorHAnsi" w:cstheme="minorHAnsi"/>
          <w:sz w:val="24"/>
          <w:szCs w:val="24"/>
        </w:rPr>
        <w:t>ura.</w:t>
      </w:r>
    </w:p>
    <w:p w:rsidR="00035796" w:rsidRPr="00FC7855" w:rsidRDefault="00FF623C" w:rsidP="004F1DC1">
      <w:pPr>
        <w:pStyle w:val="T30X"/>
        <w:ind w:firstLine="0"/>
        <w:rPr>
          <w:rFonts w:asciiTheme="minorHAnsi" w:hAnsiTheme="minorHAnsi" w:cstheme="minorHAnsi"/>
          <w:sz w:val="24"/>
          <w:szCs w:val="24"/>
        </w:rPr>
      </w:pPr>
      <w:r>
        <w:rPr>
          <w:rFonts w:asciiTheme="minorHAnsi" w:hAnsiTheme="minorHAnsi" w:cstheme="minorHAnsi"/>
          <w:sz w:val="24"/>
          <w:szCs w:val="24"/>
        </w:rPr>
        <w:t>Osnivač ć</w:t>
      </w:r>
      <w:r w:rsidR="00A842F0" w:rsidRPr="00FC7855">
        <w:rPr>
          <w:rFonts w:asciiTheme="minorHAnsi" w:hAnsiTheme="minorHAnsi" w:cstheme="minorHAnsi"/>
          <w:sz w:val="24"/>
          <w:szCs w:val="24"/>
        </w:rPr>
        <w:t>e uplatiti društvu novčani ulog u roku od 90 dana od dana stupanja na snagu odluke o osnivanju.</w:t>
      </w:r>
    </w:p>
    <w:p w:rsidR="00035796" w:rsidRPr="00FC7855" w:rsidRDefault="00A842F0" w:rsidP="004F1DC1">
      <w:pPr>
        <w:pStyle w:val="T30X"/>
        <w:ind w:firstLine="0"/>
        <w:rPr>
          <w:rFonts w:asciiTheme="minorHAnsi" w:hAnsiTheme="minorHAnsi" w:cstheme="minorHAnsi"/>
          <w:sz w:val="24"/>
          <w:szCs w:val="24"/>
        </w:rPr>
      </w:pPr>
      <w:r w:rsidRPr="00FC7855">
        <w:rPr>
          <w:rFonts w:asciiTheme="minorHAnsi" w:hAnsiTheme="minorHAnsi" w:cstheme="minorHAnsi"/>
          <w:sz w:val="24"/>
          <w:szCs w:val="24"/>
        </w:rPr>
        <w:t>Osnovni kapital iz stava 1 ovog člana je imovina Osnivača.</w:t>
      </w:r>
    </w:p>
    <w:p w:rsidR="00035796" w:rsidRPr="00FC7855" w:rsidRDefault="00A842F0">
      <w:pPr>
        <w:pStyle w:val="C30X"/>
        <w:rPr>
          <w:rFonts w:asciiTheme="minorHAnsi" w:hAnsiTheme="minorHAnsi" w:cstheme="minorHAnsi"/>
        </w:rPr>
      </w:pPr>
      <w:r w:rsidRPr="00FC7855">
        <w:rPr>
          <w:rFonts w:asciiTheme="minorHAnsi" w:hAnsiTheme="minorHAnsi" w:cstheme="minorHAnsi"/>
        </w:rPr>
        <w:t>Član 8</w:t>
      </w:r>
    </w:p>
    <w:p w:rsidR="004F1DC1" w:rsidRDefault="00A842F0" w:rsidP="004F1DC1">
      <w:pPr>
        <w:pStyle w:val="T30X"/>
        <w:ind w:firstLine="0"/>
        <w:rPr>
          <w:rFonts w:asciiTheme="minorHAnsi" w:hAnsiTheme="minorHAnsi" w:cstheme="minorHAnsi"/>
          <w:sz w:val="24"/>
          <w:szCs w:val="24"/>
        </w:rPr>
      </w:pPr>
      <w:r w:rsidRPr="00FC7855">
        <w:rPr>
          <w:rFonts w:asciiTheme="minorHAnsi" w:hAnsiTheme="minorHAnsi" w:cstheme="minorHAnsi"/>
          <w:sz w:val="24"/>
          <w:szCs w:val="24"/>
        </w:rPr>
        <w:t>Društvo se finansira iz:</w:t>
      </w:r>
    </w:p>
    <w:p w:rsidR="00FF623C" w:rsidRDefault="00FF623C" w:rsidP="004F1DC1">
      <w:pPr>
        <w:pStyle w:val="T30X"/>
        <w:numPr>
          <w:ilvl w:val="0"/>
          <w:numId w:val="1"/>
        </w:numPr>
        <w:rPr>
          <w:rFonts w:asciiTheme="minorHAnsi" w:hAnsiTheme="minorHAnsi" w:cstheme="minorHAnsi"/>
          <w:sz w:val="24"/>
          <w:szCs w:val="24"/>
        </w:rPr>
      </w:pPr>
      <w:r>
        <w:rPr>
          <w:rFonts w:asciiTheme="minorHAnsi" w:hAnsiTheme="minorHAnsi" w:cstheme="minorHAnsi"/>
          <w:sz w:val="24"/>
          <w:szCs w:val="24"/>
        </w:rPr>
        <w:t>budžeta opštine Tivat</w:t>
      </w:r>
      <w:r w:rsidRPr="00FC7855">
        <w:rPr>
          <w:rFonts w:asciiTheme="minorHAnsi" w:hAnsiTheme="minorHAnsi" w:cstheme="minorHAnsi"/>
          <w:sz w:val="24"/>
          <w:szCs w:val="24"/>
        </w:rPr>
        <w:t xml:space="preserve"> </w:t>
      </w:r>
    </w:p>
    <w:p w:rsidR="004F1DC1" w:rsidRDefault="00A842F0" w:rsidP="004F1DC1">
      <w:pPr>
        <w:pStyle w:val="T30X"/>
        <w:numPr>
          <w:ilvl w:val="0"/>
          <w:numId w:val="1"/>
        </w:numPr>
        <w:rPr>
          <w:rFonts w:asciiTheme="minorHAnsi" w:hAnsiTheme="minorHAnsi" w:cstheme="minorHAnsi"/>
          <w:sz w:val="24"/>
          <w:szCs w:val="24"/>
        </w:rPr>
      </w:pPr>
      <w:r w:rsidRPr="00FC7855">
        <w:rPr>
          <w:rFonts w:asciiTheme="minorHAnsi" w:hAnsiTheme="minorHAnsi" w:cstheme="minorHAnsi"/>
          <w:sz w:val="24"/>
          <w:szCs w:val="24"/>
        </w:rPr>
        <w:t>sredstava ostvarenih pružanjem usluga iz okvira djelatnosti Društva;</w:t>
      </w:r>
    </w:p>
    <w:p w:rsidR="004F1DC1" w:rsidRPr="00FF623C" w:rsidRDefault="004F1DC1" w:rsidP="004F1DC1">
      <w:pPr>
        <w:pStyle w:val="T30X"/>
        <w:numPr>
          <w:ilvl w:val="0"/>
          <w:numId w:val="1"/>
        </w:numPr>
        <w:rPr>
          <w:rFonts w:asciiTheme="minorHAnsi" w:hAnsiTheme="minorHAnsi" w:cstheme="minorHAnsi"/>
          <w:sz w:val="24"/>
          <w:szCs w:val="24"/>
        </w:rPr>
      </w:pPr>
      <w:r w:rsidRPr="00FF623C">
        <w:rPr>
          <w:rFonts w:asciiTheme="minorHAnsi" w:hAnsiTheme="minorHAnsi" w:cstheme="minorHAnsi"/>
          <w:sz w:val="24"/>
          <w:szCs w:val="24"/>
        </w:rPr>
        <w:t>nacionalnih i međunarodnih programa i projekata;</w:t>
      </w:r>
    </w:p>
    <w:p w:rsidR="004F1DC1" w:rsidRDefault="00DD1128" w:rsidP="004F1DC1">
      <w:pPr>
        <w:pStyle w:val="T30X"/>
        <w:numPr>
          <w:ilvl w:val="0"/>
          <w:numId w:val="1"/>
        </w:numPr>
        <w:rPr>
          <w:rFonts w:asciiTheme="minorHAnsi" w:hAnsiTheme="minorHAnsi" w:cstheme="minorHAnsi"/>
          <w:sz w:val="24"/>
          <w:szCs w:val="24"/>
        </w:rPr>
      </w:pPr>
      <w:r>
        <w:rPr>
          <w:rFonts w:asciiTheme="minorHAnsi" w:hAnsiTheme="minorHAnsi" w:cstheme="minorHAnsi"/>
          <w:sz w:val="24"/>
          <w:szCs w:val="24"/>
        </w:rPr>
        <w:t>donacija i</w:t>
      </w:r>
    </w:p>
    <w:p w:rsidR="00035796" w:rsidRPr="004F1DC1" w:rsidRDefault="00A842F0" w:rsidP="004F1DC1">
      <w:pPr>
        <w:pStyle w:val="T30X"/>
        <w:numPr>
          <w:ilvl w:val="0"/>
          <w:numId w:val="1"/>
        </w:numPr>
        <w:rPr>
          <w:rFonts w:asciiTheme="minorHAnsi" w:hAnsiTheme="minorHAnsi" w:cstheme="minorHAnsi"/>
          <w:sz w:val="24"/>
          <w:szCs w:val="24"/>
        </w:rPr>
      </w:pPr>
      <w:r w:rsidRPr="004F1DC1">
        <w:rPr>
          <w:rFonts w:asciiTheme="minorHAnsi" w:hAnsiTheme="minorHAnsi" w:cstheme="minorHAnsi"/>
          <w:sz w:val="24"/>
          <w:szCs w:val="24"/>
        </w:rPr>
        <w:t>drugih izvora u skladu sa zakonom.</w:t>
      </w:r>
    </w:p>
    <w:p w:rsidR="00035796" w:rsidRPr="00FC7855" w:rsidRDefault="00A842F0">
      <w:pPr>
        <w:pStyle w:val="N01X"/>
        <w:rPr>
          <w:rFonts w:asciiTheme="minorHAnsi" w:hAnsiTheme="minorHAnsi" w:cstheme="minorHAnsi"/>
        </w:rPr>
      </w:pPr>
      <w:r w:rsidRPr="00FC7855">
        <w:rPr>
          <w:rFonts w:asciiTheme="minorHAnsi" w:hAnsiTheme="minorHAnsi" w:cstheme="minorHAnsi"/>
        </w:rPr>
        <w:lastRenderedPageBreak/>
        <w:t>V UPRAVLJANJE I RUKOVOĐENJE DRUŠTVOM</w:t>
      </w:r>
    </w:p>
    <w:p w:rsidR="00035796" w:rsidRPr="00FC7855" w:rsidRDefault="00A842F0">
      <w:pPr>
        <w:pStyle w:val="C30X"/>
        <w:rPr>
          <w:rFonts w:asciiTheme="minorHAnsi" w:hAnsiTheme="minorHAnsi" w:cstheme="minorHAnsi"/>
        </w:rPr>
      </w:pPr>
      <w:r w:rsidRPr="00FC7855">
        <w:rPr>
          <w:rFonts w:asciiTheme="minorHAnsi" w:hAnsiTheme="minorHAnsi" w:cstheme="minorHAnsi"/>
        </w:rPr>
        <w:t>Član 9</w:t>
      </w:r>
    </w:p>
    <w:p w:rsidR="00035796" w:rsidRPr="00FC7855" w:rsidRDefault="00A842F0" w:rsidP="004F1DC1">
      <w:pPr>
        <w:pStyle w:val="T30X"/>
        <w:ind w:firstLine="0"/>
        <w:rPr>
          <w:rFonts w:asciiTheme="minorHAnsi" w:hAnsiTheme="minorHAnsi" w:cstheme="minorHAnsi"/>
          <w:sz w:val="24"/>
          <w:szCs w:val="24"/>
        </w:rPr>
      </w:pPr>
      <w:r w:rsidRPr="00FC7855">
        <w:rPr>
          <w:rFonts w:asciiTheme="minorHAnsi" w:hAnsiTheme="minorHAnsi" w:cstheme="minorHAnsi"/>
          <w:sz w:val="24"/>
          <w:szCs w:val="24"/>
        </w:rPr>
        <w:t>Društvom upravlja Osnivač na način i pod uslovima utvrdjenim zakonom, ovom odlukom i Statutom Društva.</w:t>
      </w:r>
    </w:p>
    <w:p w:rsidR="00035796" w:rsidRDefault="00A842F0" w:rsidP="004F1DC1">
      <w:pPr>
        <w:pStyle w:val="T30X"/>
        <w:ind w:firstLine="0"/>
        <w:rPr>
          <w:rFonts w:asciiTheme="minorHAnsi" w:hAnsiTheme="minorHAnsi" w:cstheme="minorHAnsi"/>
          <w:sz w:val="24"/>
          <w:szCs w:val="24"/>
        </w:rPr>
      </w:pPr>
      <w:r w:rsidRPr="00FC7855">
        <w:rPr>
          <w:rFonts w:asciiTheme="minorHAnsi" w:hAnsiTheme="minorHAnsi" w:cstheme="minorHAnsi"/>
          <w:sz w:val="24"/>
          <w:szCs w:val="24"/>
        </w:rPr>
        <w:t>Organizacija i način rada Društva, utvrđuje se Statutom i drugim opštim aktima, u skladu sa zakonom.</w:t>
      </w:r>
    </w:p>
    <w:p w:rsidR="009631E3" w:rsidRDefault="009631E3" w:rsidP="004F1DC1">
      <w:pPr>
        <w:pStyle w:val="T30X"/>
        <w:ind w:firstLine="0"/>
        <w:rPr>
          <w:rFonts w:asciiTheme="minorHAnsi" w:hAnsiTheme="minorHAnsi" w:cstheme="minorHAnsi"/>
          <w:sz w:val="24"/>
          <w:szCs w:val="24"/>
        </w:rPr>
      </w:pPr>
    </w:p>
    <w:p w:rsidR="009631E3" w:rsidRPr="00F34492" w:rsidRDefault="009631E3" w:rsidP="009631E3">
      <w:pPr>
        <w:pStyle w:val="T30X"/>
        <w:ind w:firstLine="0"/>
        <w:jc w:val="center"/>
        <w:rPr>
          <w:rFonts w:asciiTheme="minorHAnsi" w:hAnsiTheme="minorHAnsi" w:cstheme="minorHAnsi"/>
          <w:b/>
          <w:sz w:val="24"/>
          <w:szCs w:val="24"/>
        </w:rPr>
      </w:pPr>
      <w:r w:rsidRPr="00F34492">
        <w:rPr>
          <w:rFonts w:asciiTheme="minorHAnsi" w:hAnsiTheme="minorHAnsi" w:cstheme="minorHAnsi"/>
          <w:b/>
          <w:sz w:val="24"/>
          <w:szCs w:val="24"/>
        </w:rPr>
        <w:t xml:space="preserve">VI ORGANI DRUŠTVA </w:t>
      </w:r>
    </w:p>
    <w:p w:rsidR="009631E3" w:rsidRPr="009631E3" w:rsidRDefault="009631E3" w:rsidP="009631E3">
      <w:pPr>
        <w:pStyle w:val="T30X"/>
        <w:ind w:firstLine="0"/>
        <w:jc w:val="center"/>
        <w:rPr>
          <w:rFonts w:asciiTheme="minorHAnsi" w:hAnsiTheme="minorHAnsi" w:cstheme="minorHAnsi"/>
          <w:b/>
          <w:sz w:val="24"/>
          <w:szCs w:val="24"/>
          <w:highlight w:val="lightGray"/>
        </w:rPr>
      </w:pPr>
    </w:p>
    <w:p w:rsidR="009631E3" w:rsidRPr="00E17234" w:rsidRDefault="009631E3" w:rsidP="009631E3">
      <w:pPr>
        <w:pStyle w:val="T30X"/>
        <w:ind w:firstLine="0"/>
        <w:jc w:val="center"/>
        <w:rPr>
          <w:rFonts w:asciiTheme="minorHAnsi" w:hAnsiTheme="minorHAnsi" w:cstheme="minorHAnsi"/>
          <w:b/>
          <w:sz w:val="24"/>
          <w:szCs w:val="24"/>
        </w:rPr>
      </w:pPr>
      <w:r w:rsidRPr="00E17234">
        <w:rPr>
          <w:rFonts w:asciiTheme="minorHAnsi" w:hAnsiTheme="minorHAnsi" w:cstheme="minorHAnsi"/>
          <w:b/>
          <w:sz w:val="24"/>
          <w:szCs w:val="24"/>
        </w:rPr>
        <w:t>Član 10</w:t>
      </w:r>
    </w:p>
    <w:p w:rsidR="009631E3" w:rsidRPr="00E17234" w:rsidRDefault="009631E3" w:rsidP="009631E3">
      <w:pPr>
        <w:pStyle w:val="T30X"/>
        <w:ind w:firstLine="0"/>
        <w:rPr>
          <w:rFonts w:asciiTheme="minorHAnsi" w:hAnsiTheme="minorHAnsi" w:cstheme="minorHAnsi"/>
          <w:sz w:val="24"/>
          <w:szCs w:val="24"/>
        </w:rPr>
      </w:pPr>
      <w:r w:rsidRPr="00E17234">
        <w:rPr>
          <w:rFonts w:asciiTheme="minorHAnsi" w:hAnsiTheme="minorHAnsi" w:cstheme="minorHAnsi"/>
          <w:sz w:val="24"/>
          <w:szCs w:val="24"/>
        </w:rPr>
        <w:t xml:space="preserve">Organi Društva su </w:t>
      </w:r>
    </w:p>
    <w:p w:rsidR="009631E3" w:rsidRPr="00E17234" w:rsidRDefault="009631E3" w:rsidP="009631E3">
      <w:pPr>
        <w:pStyle w:val="T30X"/>
        <w:numPr>
          <w:ilvl w:val="0"/>
          <w:numId w:val="4"/>
        </w:numPr>
        <w:rPr>
          <w:rFonts w:asciiTheme="minorHAnsi" w:hAnsiTheme="minorHAnsi" w:cstheme="minorHAnsi"/>
          <w:sz w:val="24"/>
          <w:szCs w:val="24"/>
        </w:rPr>
      </w:pPr>
      <w:r w:rsidRPr="00E17234">
        <w:rPr>
          <w:rFonts w:asciiTheme="minorHAnsi" w:hAnsiTheme="minorHAnsi" w:cstheme="minorHAnsi"/>
          <w:sz w:val="24"/>
          <w:szCs w:val="24"/>
        </w:rPr>
        <w:t xml:space="preserve">Skupština, </w:t>
      </w:r>
    </w:p>
    <w:p w:rsidR="009631E3" w:rsidRPr="00E17234" w:rsidRDefault="009631E3" w:rsidP="009631E3">
      <w:pPr>
        <w:pStyle w:val="T30X"/>
        <w:numPr>
          <w:ilvl w:val="0"/>
          <w:numId w:val="4"/>
        </w:numPr>
        <w:rPr>
          <w:rFonts w:asciiTheme="minorHAnsi" w:hAnsiTheme="minorHAnsi" w:cstheme="minorHAnsi"/>
          <w:sz w:val="24"/>
          <w:szCs w:val="24"/>
        </w:rPr>
      </w:pPr>
      <w:r w:rsidRPr="00E17234">
        <w:rPr>
          <w:rFonts w:asciiTheme="minorHAnsi" w:hAnsiTheme="minorHAnsi" w:cstheme="minorHAnsi"/>
          <w:sz w:val="24"/>
          <w:szCs w:val="24"/>
        </w:rPr>
        <w:t xml:space="preserve">Odbor direktora i </w:t>
      </w:r>
    </w:p>
    <w:p w:rsidR="009631E3" w:rsidRPr="00E17234" w:rsidRDefault="009631E3" w:rsidP="009631E3">
      <w:pPr>
        <w:pStyle w:val="T30X"/>
        <w:numPr>
          <w:ilvl w:val="0"/>
          <w:numId w:val="4"/>
        </w:numPr>
        <w:rPr>
          <w:rFonts w:asciiTheme="minorHAnsi" w:hAnsiTheme="minorHAnsi" w:cstheme="minorHAnsi"/>
          <w:sz w:val="24"/>
          <w:szCs w:val="24"/>
        </w:rPr>
      </w:pPr>
      <w:r w:rsidRPr="00E17234">
        <w:rPr>
          <w:rFonts w:asciiTheme="minorHAnsi" w:hAnsiTheme="minorHAnsi" w:cstheme="minorHAnsi"/>
          <w:sz w:val="24"/>
          <w:szCs w:val="24"/>
        </w:rPr>
        <w:t>Izvršni direktor.</w:t>
      </w:r>
    </w:p>
    <w:p w:rsidR="009631E3" w:rsidRPr="00E17234" w:rsidRDefault="009631E3" w:rsidP="009631E3">
      <w:pPr>
        <w:pStyle w:val="T30X"/>
        <w:ind w:firstLine="0"/>
        <w:rPr>
          <w:rFonts w:asciiTheme="minorHAnsi" w:hAnsiTheme="minorHAnsi" w:cstheme="minorHAnsi"/>
          <w:sz w:val="24"/>
          <w:szCs w:val="24"/>
        </w:rPr>
      </w:pPr>
      <w:r w:rsidRPr="00E17234">
        <w:rPr>
          <w:rFonts w:asciiTheme="minorHAnsi" w:hAnsiTheme="minorHAnsi" w:cstheme="minorHAnsi"/>
          <w:sz w:val="24"/>
          <w:szCs w:val="24"/>
        </w:rPr>
        <w:t xml:space="preserve">Poslove Skupštine Društva vrši Osnivač. </w:t>
      </w:r>
    </w:p>
    <w:p w:rsidR="009631E3" w:rsidRPr="00E17234" w:rsidRDefault="009631E3" w:rsidP="009631E3">
      <w:pPr>
        <w:pStyle w:val="T30X"/>
        <w:ind w:firstLine="0"/>
        <w:jc w:val="center"/>
        <w:rPr>
          <w:rFonts w:asciiTheme="minorHAnsi" w:hAnsiTheme="minorHAnsi" w:cstheme="minorHAnsi"/>
          <w:sz w:val="24"/>
          <w:szCs w:val="24"/>
        </w:rPr>
      </w:pPr>
    </w:p>
    <w:p w:rsidR="00035796" w:rsidRPr="00E17234" w:rsidRDefault="009631E3">
      <w:pPr>
        <w:pStyle w:val="C30X"/>
        <w:rPr>
          <w:rFonts w:asciiTheme="minorHAnsi" w:hAnsiTheme="minorHAnsi" w:cstheme="minorHAnsi"/>
        </w:rPr>
      </w:pPr>
      <w:r w:rsidRPr="00E17234">
        <w:rPr>
          <w:rFonts w:asciiTheme="minorHAnsi" w:hAnsiTheme="minorHAnsi" w:cstheme="minorHAnsi"/>
        </w:rPr>
        <w:t>Član 11</w:t>
      </w:r>
    </w:p>
    <w:p w:rsidR="004F5E96" w:rsidRPr="00E17234" w:rsidRDefault="004F5E96" w:rsidP="004F1DC1">
      <w:pPr>
        <w:pStyle w:val="T30X"/>
        <w:ind w:firstLine="0"/>
        <w:rPr>
          <w:rFonts w:asciiTheme="minorHAnsi" w:hAnsiTheme="minorHAnsi" w:cstheme="minorHAnsi"/>
          <w:b/>
          <w:sz w:val="24"/>
          <w:szCs w:val="24"/>
        </w:rPr>
      </w:pPr>
      <w:r w:rsidRPr="00E17234">
        <w:rPr>
          <w:rFonts w:asciiTheme="minorHAnsi" w:hAnsiTheme="minorHAnsi" w:cstheme="minorHAnsi"/>
          <w:b/>
          <w:sz w:val="24"/>
          <w:szCs w:val="24"/>
        </w:rPr>
        <w:t>1. Skupština Društva</w:t>
      </w:r>
    </w:p>
    <w:p w:rsidR="004F5E96" w:rsidRPr="00E17234" w:rsidRDefault="004F5E96" w:rsidP="004F1DC1">
      <w:pPr>
        <w:pStyle w:val="T30X"/>
        <w:ind w:firstLine="0"/>
        <w:rPr>
          <w:rFonts w:asciiTheme="minorHAnsi" w:hAnsiTheme="minorHAnsi" w:cstheme="minorHAnsi"/>
          <w:b/>
          <w:sz w:val="24"/>
          <w:szCs w:val="24"/>
        </w:rPr>
      </w:pPr>
    </w:p>
    <w:p w:rsidR="00035796" w:rsidRPr="00E17234" w:rsidRDefault="004F5E96" w:rsidP="004F1DC1">
      <w:pPr>
        <w:pStyle w:val="T30X"/>
        <w:ind w:firstLine="0"/>
        <w:rPr>
          <w:rFonts w:asciiTheme="minorHAnsi" w:hAnsiTheme="minorHAnsi" w:cstheme="minorHAnsi"/>
          <w:sz w:val="24"/>
          <w:szCs w:val="24"/>
        </w:rPr>
      </w:pPr>
      <w:r w:rsidRPr="00E17234">
        <w:rPr>
          <w:rFonts w:asciiTheme="minorHAnsi" w:hAnsiTheme="minorHAnsi" w:cstheme="minorHAnsi"/>
          <w:sz w:val="24"/>
          <w:szCs w:val="24"/>
        </w:rPr>
        <w:t>Skupština Društva</w:t>
      </w:r>
      <w:r w:rsidR="00197F94" w:rsidRPr="00E17234">
        <w:rPr>
          <w:rFonts w:asciiTheme="minorHAnsi" w:hAnsiTheme="minorHAnsi" w:cstheme="minorHAnsi"/>
          <w:sz w:val="24"/>
          <w:szCs w:val="24"/>
        </w:rPr>
        <w:t>, odnosno Osnivač</w:t>
      </w:r>
      <w:r w:rsidRPr="00E17234">
        <w:rPr>
          <w:rFonts w:asciiTheme="minorHAnsi" w:hAnsiTheme="minorHAnsi" w:cstheme="minorHAnsi"/>
          <w:sz w:val="24"/>
          <w:szCs w:val="24"/>
        </w:rPr>
        <w:t xml:space="preserve">: </w:t>
      </w:r>
    </w:p>
    <w:p w:rsidR="0084536D" w:rsidRPr="00E17234" w:rsidRDefault="0084536D" w:rsidP="004F1DC1">
      <w:pPr>
        <w:pStyle w:val="T30X"/>
        <w:ind w:firstLine="0"/>
        <w:rPr>
          <w:rFonts w:asciiTheme="minorHAnsi" w:hAnsiTheme="minorHAnsi" w:cstheme="minorHAnsi"/>
          <w:sz w:val="24"/>
          <w:szCs w:val="24"/>
        </w:rPr>
      </w:pPr>
    </w:p>
    <w:p w:rsidR="0084536D" w:rsidRPr="00E17234" w:rsidRDefault="00197F94" w:rsidP="0084536D">
      <w:pPr>
        <w:pStyle w:val="T30X"/>
        <w:numPr>
          <w:ilvl w:val="0"/>
          <w:numId w:val="2"/>
        </w:numPr>
        <w:rPr>
          <w:rFonts w:asciiTheme="minorHAnsi" w:hAnsiTheme="minorHAnsi" w:cstheme="minorHAnsi"/>
          <w:sz w:val="24"/>
          <w:szCs w:val="24"/>
        </w:rPr>
      </w:pPr>
      <w:r w:rsidRPr="00E17234">
        <w:rPr>
          <w:rFonts w:asciiTheme="minorHAnsi" w:hAnsiTheme="minorHAnsi" w:cstheme="minorHAnsi"/>
          <w:sz w:val="24"/>
          <w:szCs w:val="24"/>
        </w:rPr>
        <w:t>d</w:t>
      </w:r>
      <w:r w:rsidR="00FF623C" w:rsidRPr="00E17234">
        <w:rPr>
          <w:rFonts w:asciiTheme="minorHAnsi" w:hAnsiTheme="minorHAnsi" w:cstheme="minorHAnsi"/>
          <w:sz w:val="24"/>
          <w:szCs w:val="24"/>
        </w:rPr>
        <w:t xml:space="preserve">aje </w:t>
      </w:r>
      <w:r w:rsidR="00F64C12" w:rsidRPr="00E17234">
        <w:rPr>
          <w:rFonts w:asciiTheme="minorHAnsi" w:hAnsiTheme="minorHAnsi" w:cstheme="minorHAnsi"/>
          <w:sz w:val="24"/>
          <w:szCs w:val="24"/>
        </w:rPr>
        <w:t>saglasnost na Statut i</w:t>
      </w:r>
      <w:r w:rsidR="00F47DCC" w:rsidRPr="00E17234">
        <w:rPr>
          <w:rFonts w:asciiTheme="minorHAnsi" w:hAnsiTheme="minorHAnsi" w:cstheme="minorHAnsi"/>
          <w:sz w:val="24"/>
          <w:szCs w:val="24"/>
        </w:rPr>
        <w:t xml:space="preserve"> izmjene i dopune Statuta na predlog Odbora direktora</w:t>
      </w:r>
      <w:r w:rsidR="0084536D" w:rsidRPr="00E17234">
        <w:rPr>
          <w:rFonts w:asciiTheme="minorHAnsi" w:hAnsiTheme="minorHAnsi" w:cstheme="minorHAnsi"/>
          <w:sz w:val="24"/>
          <w:szCs w:val="24"/>
        </w:rPr>
        <w:t>;</w:t>
      </w:r>
    </w:p>
    <w:p w:rsidR="005E3CBF" w:rsidRPr="00E17234" w:rsidRDefault="00197F94" w:rsidP="0084536D">
      <w:pPr>
        <w:pStyle w:val="T30X"/>
        <w:numPr>
          <w:ilvl w:val="0"/>
          <w:numId w:val="2"/>
        </w:numPr>
        <w:rPr>
          <w:rFonts w:asciiTheme="minorHAnsi" w:hAnsiTheme="minorHAnsi" w:cstheme="minorHAnsi"/>
          <w:sz w:val="24"/>
          <w:szCs w:val="24"/>
        </w:rPr>
      </w:pPr>
      <w:r w:rsidRPr="00E17234">
        <w:rPr>
          <w:rFonts w:asciiTheme="minorHAnsi" w:hAnsiTheme="minorHAnsi" w:cstheme="minorHAnsi"/>
          <w:sz w:val="24"/>
          <w:szCs w:val="24"/>
        </w:rPr>
        <w:t>d</w:t>
      </w:r>
      <w:r w:rsidR="005E3CBF" w:rsidRPr="00E17234">
        <w:rPr>
          <w:rFonts w:asciiTheme="minorHAnsi" w:hAnsiTheme="minorHAnsi" w:cstheme="minorHAnsi"/>
          <w:sz w:val="24"/>
          <w:szCs w:val="24"/>
        </w:rPr>
        <w:t>aje saglasnost na statusne promjene</w:t>
      </w:r>
      <w:r w:rsidR="00AE1334" w:rsidRPr="00E17234">
        <w:rPr>
          <w:rFonts w:asciiTheme="minorHAnsi" w:hAnsiTheme="minorHAnsi" w:cstheme="minorHAnsi"/>
          <w:sz w:val="24"/>
          <w:szCs w:val="24"/>
        </w:rPr>
        <w:t xml:space="preserve"> (promjene oblika, restrukturiranje, dobrovoljna likvidacija i sl.) </w:t>
      </w:r>
    </w:p>
    <w:p w:rsidR="005E3CBF" w:rsidRPr="00E17234" w:rsidRDefault="00197F94" w:rsidP="0084536D">
      <w:pPr>
        <w:pStyle w:val="T30X"/>
        <w:numPr>
          <w:ilvl w:val="0"/>
          <w:numId w:val="2"/>
        </w:numPr>
        <w:rPr>
          <w:rFonts w:asciiTheme="minorHAnsi" w:hAnsiTheme="minorHAnsi" w:cstheme="minorHAnsi"/>
          <w:sz w:val="24"/>
          <w:szCs w:val="24"/>
        </w:rPr>
      </w:pPr>
      <w:r w:rsidRPr="00E17234">
        <w:rPr>
          <w:rFonts w:asciiTheme="minorHAnsi" w:hAnsiTheme="minorHAnsi" w:cstheme="minorHAnsi"/>
          <w:sz w:val="24"/>
          <w:szCs w:val="24"/>
        </w:rPr>
        <w:t>i</w:t>
      </w:r>
      <w:r w:rsidR="005E3CBF" w:rsidRPr="00E17234">
        <w:rPr>
          <w:rFonts w:asciiTheme="minorHAnsi" w:hAnsiTheme="minorHAnsi" w:cstheme="minorHAnsi"/>
          <w:sz w:val="24"/>
          <w:szCs w:val="24"/>
        </w:rPr>
        <w:t xml:space="preserve">menuje i razrješava članove </w:t>
      </w:r>
      <w:r w:rsidR="00B77AD2" w:rsidRPr="00E17234">
        <w:rPr>
          <w:rFonts w:asciiTheme="minorHAnsi" w:hAnsiTheme="minorHAnsi" w:cstheme="minorHAnsi"/>
          <w:sz w:val="24"/>
          <w:szCs w:val="24"/>
        </w:rPr>
        <w:t>O</w:t>
      </w:r>
      <w:r w:rsidR="005E3CBF" w:rsidRPr="00E17234">
        <w:rPr>
          <w:rFonts w:asciiTheme="minorHAnsi" w:hAnsiTheme="minorHAnsi" w:cstheme="minorHAnsi"/>
          <w:sz w:val="24"/>
          <w:szCs w:val="24"/>
        </w:rPr>
        <w:t xml:space="preserve">dbora direktora </w:t>
      </w:r>
    </w:p>
    <w:p w:rsidR="00FF623C" w:rsidRPr="00E17234" w:rsidRDefault="00197F94" w:rsidP="0084536D">
      <w:pPr>
        <w:pStyle w:val="T30X"/>
        <w:numPr>
          <w:ilvl w:val="0"/>
          <w:numId w:val="2"/>
        </w:numPr>
        <w:rPr>
          <w:rFonts w:asciiTheme="minorHAnsi" w:hAnsiTheme="minorHAnsi" w:cstheme="minorHAnsi"/>
          <w:sz w:val="24"/>
          <w:szCs w:val="24"/>
        </w:rPr>
      </w:pPr>
      <w:r w:rsidRPr="00E17234">
        <w:rPr>
          <w:rFonts w:asciiTheme="minorHAnsi" w:hAnsiTheme="minorHAnsi" w:cstheme="minorHAnsi"/>
          <w:sz w:val="24"/>
          <w:szCs w:val="24"/>
        </w:rPr>
        <w:t>d</w:t>
      </w:r>
      <w:r w:rsidR="005E3CBF" w:rsidRPr="00E17234">
        <w:rPr>
          <w:rFonts w:asciiTheme="minorHAnsi" w:hAnsiTheme="minorHAnsi" w:cstheme="minorHAnsi"/>
          <w:sz w:val="24"/>
          <w:szCs w:val="24"/>
        </w:rPr>
        <w:t xml:space="preserve">aje saglasnost na </w:t>
      </w:r>
      <w:r w:rsidR="00FF623C" w:rsidRPr="00E17234">
        <w:rPr>
          <w:rFonts w:asciiTheme="minorHAnsi" w:hAnsiTheme="minorHAnsi" w:cstheme="minorHAnsi"/>
          <w:sz w:val="24"/>
          <w:szCs w:val="24"/>
        </w:rPr>
        <w:t>Odluku odbora direktora o izboru i razrješenju Izvršnog direktora</w:t>
      </w:r>
    </w:p>
    <w:p w:rsidR="00AE1334" w:rsidRPr="00E17234" w:rsidRDefault="00197F94" w:rsidP="0084536D">
      <w:pPr>
        <w:pStyle w:val="T30X"/>
        <w:numPr>
          <w:ilvl w:val="0"/>
          <w:numId w:val="2"/>
        </w:numPr>
        <w:rPr>
          <w:rFonts w:asciiTheme="minorHAnsi" w:hAnsiTheme="minorHAnsi" w:cstheme="minorHAnsi"/>
          <w:sz w:val="24"/>
          <w:szCs w:val="24"/>
        </w:rPr>
      </w:pPr>
      <w:r w:rsidRPr="00E17234">
        <w:rPr>
          <w:rFonts w:asciiTheme="minorHAnsi" w:hAnsiTheme="minorHAnsi" w:cstheme="minorHAnsi"/>
          <w:sz w:val="24"/>
          <w:szCs w:val="24"/>
        </w:rPr>
        <w:t>d</w:t>
      </w:r>
      <w:r w:rsidR="00AE1334" w:rsidRPr="00E17234">
        <w:rPr>
          <w:rFonts w:asciiTheme="minorHAnsi" w:hAnsiTheme="minorHAnsi" w:cstheme="minorHAnsi"/>
          <w:sz w:val="24"/>
          <w:szCs w:val="24"/>
        </w:rPr>
        <w:t>aje saglasnost na godišnji program rada i finansijski plan Društva</w:t>
      </w:r>
    </w:p>
    <w:p w:rsidR="00AE1334" w:rsidRPr="00E17234" w:rsidRDefault="00197F94" w:rsidP="0084536D">
      <w:pPr>
        <w:pStyle w:val="T30X"/>
        <w:numPr>
          <w:ilvl w:val="0"/>
          <w:numId w:val="2"/>
        </w:numPr>
        <w:rPr>
          <w:rFonts w:asciiTheme="minorHAnsi" w:hAnsiTheme="minorHAnsi" w:cstheme="minorHAnsi"/>
          <w:sz w:val="24"/>
          <w:szCs w:val="24"/>
        </w:rPr>
      </w:pPr>
      <w:r w:rsidRPr="00E17234">
        <w:rPr>
          <w:rFonts w:asciiTheme="minorHAnsi" w:hAnsiTheme="minorHAnsi" w:cstheme="minorHAnsi"/>
          <w:sz w:val="24"/>
          <w:szCs w:val="24"/>
        </w:rPr>
        <w:t>r</w:t>
      </w:r>
      <w:r w:rsidR="00AE1334" w:rsidRPr="00E17234">
        <w:rPr>
          <w:rFonts w:asciiTheme="minorHAnsi" w:hAnsiTheme="minorHAnsi" w:cstheme="minorHAnsi"/>
          <w:sz w:val="24"/>
          <w:szCs w:val="24"/>
        </w:rPr>
        <w:t>azmatra i usvaja izvještaj o radu i finansijske iskaze Društva</w:t>
      </w:r>
    </w:p>
    <w:p w:rsidR="00AE1334" w:rsidRPr="00E17234" w:rsidRDefault="00197F94" w:rsidP="0084536D">
      <w:pPr>
        <w:pStyle w:val="T30X"/>
        <w:numPr>
          <w:ilvl w:val="0"/>
          <w:numId w:val="2"/>
        </w:numPr>
        <w:rPr>
          <w:rFonts w:asciiTheme="minorHAnsi" w:hAnsiTheme="minorHAnsi" w:cstheme="minorHAnsi"/>
          <w:sz w:val="24"/>
          <w:szCs w:val="24"/>
        </w:rPr>
      </w:pPr>
      <w:r w:rsidRPr="00E17234">
        <w:rPr>
          <w:rFonts w:asciiTheme="minorHAnsi" w:hAnsiTheme="minorHAnsi" w:cstheme="minorHAnsi"/>
          <w:sz w:val="24"/>
          <w:szCs w:val="24"/>
        </w:rPr>
        <w:t>o</w:t>
      </w:r>
      <w:r w:rsidR="00AE1334" w:rsidRPr="00E17234">
        <w:rPr>
          <w:rFonts w:asciiTheme="minorHAnsi" w:hAnsiTheme="minorHAnsi" w:cstheme="minorHAnsi"/>
          <w:sz w:val="24"/>
          <w:szCs w:val="24"/>
        </w:rPr>
        <w:t>dlučuje o povećanju i smanjivanju osnovnog kapitala Društva</w:t>
      </w:r>
    </w:p>
    <w:p w:rsidR="00AE1334" w:rsidRPr="00E17234" w:rsidRDefault="00197F94" w:rsidP="0084536D">
      <w:pPr>
        <w:pStyle w:val="T30X"/>
        <w:numPr>
          <w:ilvl w:val="0"/>
          <w:numId w:val="2"/>
        </w:numPr>
        <w:rPr>
          <w:rFonts w:asciiTheme="minorHAnsi" w:hAnsiTheme="minorHAnsi" w:cstheme="minorHAnsi"/>
          <w:sz w:val="24"/>
          <w:szCs w:val="24"/>
        </w:rPr>
      </w:pPr>
      <w:r w:rsidRPr="00E17234">
        <w:rPr>
          <w:rFonts w:asciiTheme="minorHAnsi" w:hAnsiTheme="minorHAnsi" w:cstheme="minorHAnsi"/>
          <w:sz w:val="24"/>
          <w:szCs w:val="24"/>
        </w:rPr>
        <w:t>d</w:t>
      </w:r>
      <w:r w:rsidR="00AE1334" w:rsidRPr="00E17234">
        <w:rPr>
          <w:rFonts w:asciiTheme="minorHAnsi" w:hAnsiTheme="minorHAnsi" w:cstheme="minorHAnsi"/>
          <w:sz w:val="24"/>
          <w:szCs w:val="24"/>
        </w:rPr>
        <w:t>aje saglasnost na kreditno zaduženje Društva</w:t>
      </w:r>
    </w:p>
    <w:p w:rsidR="00AE1334" w:rsidRPr="00E17234" w:rsidRDefault="00197F94" w:rsidP="00AE1334">
      <w:pPr>
        <w:pStyle w:val="T30X"/>
        <w:numPr>
          <w:ilvl w:val="0"/>
          <w:numId w:val="2"/>
        </w:numPr>
        <w:rPr>
          <w:rFonts w:asciiTheme="minorHAnsi" w:hAnsiTheme="minorHAnsi" w:cstheme="minorHAnsi"/>
          <w:sz w:val="24"/>
          <w:szCs w:val="24"/>
        </w:rPr>
      </w:pPr>
      <w:r w:rsidRPr="00E17234">
        <w:rPr>
          <w:rFonts w:asciiTheme="minorHAnsi" w:hAnsiTheme="minorHAnsi" w:cstheme="minorHAnsi"/>
          <w:sz w:val="24"/>
          <w:szCs w:val="24"/>
        </w:rPr>
        <w:t>d</w:t>
      </w:r>
      <w:r w:rsidR="00AE1334" w:rsidRPr="00E17234">
        <w:rPr>
          <w:rFonts w:asciiTheme="minorHAnsi" w:hAnsiTheme="minorHAnsi" w:cstheme="minorHAnsi"/>
          <w:sz w:val="24"/>
          <w:szCs w:val="24"/>
        </w:rPr>
        <w:t>onosi odluke o raspodjeli do</w:t>
      </w:r>
      <w:r w:rsidR="001A09F0" w:rsidRPr="00E17234">
        <w:rPr>
          <w:rFonts w:asciiTheme="minorHAnsi" w:hAnsiTheme="minorHAnsi" w:cstheme="minorHAnsi"/>
          <w:sz w:val="24"/>
          <w:szCs w:val="24"/>
        </w:rPr>
        <w:t>biti i načinu pokrića gubitaka D</w:t>
      </w:r>
      <w:r w:rsidR="00AE1334" w:rsidRPr="00E17234">
        <w:rPr>
          <w:rFonts w:asciiTheme="minorHAnsi" w:hAnsiTheme="minorHAnsi" w:cstheme="minorHAnsi"/>
          <w:sz w:val="24"/>
          <w:szCs w:val="24"/>
        </w:rPr>
        <w:t>ruštva;</w:t>
      </w:r>
    </w:p>
    <w:p w:rsidR="00F006CE" w:rsidRPr="00E17234" w:rsidRDefault="00197F94" w:rsidP="00AE1334">
      <w:pPr>
        <w:pStyle w:val="T30X"/>
        <w:numPr>
          <w:ilvl w:val="0"/>
          <w:numId w:val="2"/>
        </w:numPr>
        <w:rPr>
          <w:rFonts w:asciiTheme="minorHAnsi" w:hAnsiTheme="minorHAnsi" w:cstheme="minorHAnsi"/>
          <w:sz w:val="24"/>
          <w:szCs w:val="24"/>
        </w:rPr>
      </w:pPr>
      <w:r w:rsidRPr="00E17234">
        <w:rPr>
          <w:rFonts w:asciiTheme="minorHAnsi" w:hAnsiTheme="minorHAnsi" w:cstheme="minorHAnsi"/>
          <w:sz w:val="24"/>
          <w:szCs w:val="24"/>
        </w:rPr>
        <w:t>d</w:t>
      </w:r>
      <w:r w:rsidR="00AE1334" w:rsidRPr="00E17234">
        <w:rPr>
          <w:rFonts w:asciiTheme="minorHAnsi" w:hAnsiTheme="minorHAnsi" w:cstheme="minorHAnsi"/>
          <w:sz w:val="24"/>
          <w:szCs w:val="24"/>
        </w:rPr>
        <w:t>aje saglasnost na promjenu djelatnosti društva, sjedišta, smanjenja odno</w:t>
      </w:r>
      <w:r w:rsidR="001A09F0" w:rsidRPr="00E17234">
        <w:rPr>
          <w:rFonts w:asciiTheme="minorHAnsi" w:hAnsiTheme="minorHAnsi" w:cstheme="minorHAnsi"/>
          <w:sz w:val="24"/>
          <w:szCs w:val="24"/>
        </w:rPr>
        <w:t>sno uvećanja osnovnog kapitala D</w:t>
      </w:r>
      <w:r w:rsidR="00AE1334" w:rsidRPr="00E17234">
        <w:rPr>
          <w:rFonts w:asciiTheme="minorHAnsi" w:hAnsiTheme="minorHAnsi" w:cstheme="minorHAnsi"/>
          <w:sz w:val="24"/>
          <w:szCs w:val="24"/>
        </w:rPr>
        <w:t>ruštva;</w:t>
      </w:r>
    </w:p>
    <w:p w:rsidR="00565105" w:rsidRPr="00E17234" w:rsidRDefault="001E4664" w:rsidP="00673BB1">
      <w:pPr>
        <w:pStyle w:val="T30X"/>
        <w:numPr>
          <w:ilvl w:val="0"/>
          <w:numId w:val="2"/>
        </w:numPr>
        <w:rPr>
          <w:rFonts w:asciiTheme="minorHAnsi" w:hAnsiTheme="minorHAnsi" w:cstheme="minorHAnsi"/>
          <w:sz w:val="24"/>
          <w:szCs w:val="24"/>
        </w:rPr>
      </w:pPr>
      <w:r w:rsidRPr="00E17234">
        <w:rPr>
          <w:rFonts w:asciiTheme="minorHAnsi" w:hAnsiTheme="minorHAnsi" w:cstheme="minorHAnsi"/>
          <w:sz w:val="24"/>
          <w:szCs w:val="24"/>
        </w:rPr>
        <w:t xml:space="preserve">daje saglasnost na cjenovnik usluga koji utvrđuje </w:t>
      </w:r>
      <w:r w:rsidR="00F006CE" w:rsidRPr="00E17234">
        <w:rPr>
          <w:rFonts w:asciiTheme="minorHAnsi" w:hAnsiTheme="minorHAnsi" w:cstheme="minorHAnsi"/>
          <w:sz w:val="24"/>
          <w:szCs w:val="24"/>
        </w:rPr>
        <w:t xml:space="preserve">Odbor direktora </w:t>
      </w:r>
      <w:r w:rsidRPr="00E17234">
        <w:rPr>
          <w:rFonts w:asciiTheme="minorHAnsi" w:hAnsiTheme="minorHAnsi" w:cstheme="minorHAnsi"/>
          <w:sz w:val="24"/>
          <w:szCs w:val="24"/>
        </w:rPr>
        <w:t xml:space="preserve"> </w:t>
      </w:r>
    </w:p>
    <w:p w:rsidR="00565105" w:rsidRPr="00E17234" w:rsidRDefault="00565105" w:rsidP="00565105">
      <w:pPr>
        <w:pStyle w:val="T30X"/>
        <w:numPr>
          <w:ilvl w:val="0"/>
          <w:numId w:val="2"/>
        </w:numPr>
        <w:rPr>
          <w:rFonts w:asciiTheme="minorHAnsi" w:hAnsiTheme="minorHAnsi" w:cstheme="minorHAnsi"/>
          <w:sz w:val="24"/>
          <w:szCs w:val="24"/>
        </w:rPr>
      </w:pPr>
      <w:r w:rsidRPr="00E17234">
        <w:rPr>
          <w:rFonts w:asciiTheme="minorHAnsi" w:hAnsiTheme="minorHAnsi" w:cstheme="minorHAnsi"/>
          <w:sz w:val="24"/>
          <w:szCs w:val="24"/>
        </w:rPr>
        <w:t>vrši i druge poslove u skladu sa zakonom i Statutom Društva</w:t>
      </w:r>
    </w:p>
    <w:p w:rsidR="00AE1334" w:rsidRPr="00E17234" w:rsidRDefault="00AE1334" w:rsidP="00AE1334">
      <w:pPr>
        <w:pStyle w:val="T30X"/>
        <w:rPr>
          <w:rFonts w:asciiTheme="minorHAnsi" w:hAnsiTheme="minorHAnsi" w:cstheme="minorHAnsi"/>
          <w:sz w:val="24"/>
          <w:szCs w:val="24"/>
        </w:rPr>
      </w:pPr>
    </w:p>
    <w:p w:rsidR="00197F94" w:rsidRPr="00E17234" w:rsidRDefault="00197F94" w:rsidP="00AE1334">
      <w:pPr>
        <w:pStyle w:val="T30X"/>
        <w:jc w:val="center"/>
        <w:rPr>
          <w:rFonts w:asciiTheme="minorHAnsi" w:hAnsiTheme="minorHAnsi" w:cstheme="minorHAnsi"/>
          <w:b/>
          <w:sz w:val="24"/>
          <w:szCs w:val="24"/>
        </w:rPr>
      </w:pPr>
    </w:p>
    <w:p w:rsidR="00197F94" w:rsidRPr="00E17234" w:rsidRDefault="00197F94" w:rsidP="00AE1334">
      <w:pPr>
        <w:pStyle w:val="T30X"/>
        <w:jc w:val="center"/>
        <w:rPr>
          <w:rFonts w:asciiTheme="minorHAnsi" w:hAnsiTheme="minorHAnsi" w:cstheme="minorHAnsi"/>
          <w:b/>
          <w:sz w:val="24"/>
          <w:szCs w:val="24"/>
        </w:rPr>
      </w:pPr>
    </w:p>
    <w:p w:rsidR="00197F94" w:rsidRDefault="00197F94" w:rsidP="00AE1334">
      <w:pPr>
        <w:pStyle w:val="T30X"/>
        <w:jc w:val="center"/>
        <w:rPr>
          <w:rFonts w:asciiTheme="minorHAnsi" w:hAnsiTheme="minorHAnsi" w:cstheme="minorHAnsi"/>
          <w:b/>
          <w:sz w:val="24"/>
          <w:szCs w:val="24"/>
          <w:highlight w:val="yellow"/>
        </w:rPr>
      </w:pPr>
    </w:p>
    <w:p w:rsidR="00AE1334" w:rsidRPr="00E17234" w:rsidRDefault="00AE1334" w:rsidP="00AE1334">
      <w:pPr>
        <w:pStyle w:val="T30X"/>
        <w:jc w:val="center"/>
        <w:rPr>
          <w:rFonts w:asciiTheme="minorHAnsi" w:hAnsiTheme="minorHAnsi" w:cstheme="minorHAnsi"/>
          <w:b/>
          <w:sz w:val="24"/>
          <w:szCs w:val="24"/>
        </w:rPr>
      </w:pPr>
      <w:r w:rsidRPr="00E17234">
        <w:rPr>
          <w:rFonts w:asciiTheme="minorHAnsi" w:hAnsiTheme="minorHAnsi" w:cstheme="minorHAnsi"/>
          <w:b/>
          <w:sz w:val="24"/>
          <w:szCs w:val="24"/>
        </w:rPr>
        <w:lastRenderedPageBreak/>
        <w:t>Član 12</w:t>
      </w:r>
    </w:p>
    <w:p w:rsidR="00AE1334" w:rsidRPr="00E17234" w:rsidRDefault="00AE1334" w:rsidP="00AE1334">
      <w:pPr>
        <w:pStyle w:val="T30X"/>
        <w:jc w:val="center"/>
        <w:rPr>
          <w:rFonts w:asciiTheme="minorHAnsi" w:hAnsiTheme="minorHAnsi" w:cstheme="minorHAnsi"/>
          <w:b/>
          <w:sz w:val="24"/>
          <w:szCs w:val="24"/>
        </w:rPr>
      </w:pPr>
    </w:p>
    <w:p w:rsidR="00AE1334" w:rsidRPr="00E17234" w:rsidRDefault="004F5E96" w:rsidP="00AE1334">
      <w:pPr>
        <w:pStyle w:val="T30X"/>
        <w:rPr>
          <w:rFonts w:asciiTheme="minorHAnsi" w:hAnsiTheme="minorHAnsi" w:cstheme="minorHAnsi"/>
          <w:b/>
          <w:sz w:val="24"/>
          <w:szCs w:val="24"/>
        </w:rPr>
      </w:pPr>
      <w:r w:rsidRPr="00E17234">
        <w:rPr>
          <w:rFonts w:asciiTheme="minorHAnsi" w:hAnsiTheme="minorHAnsi" w:cstheme="minorHAnsi"/>
          <w:b/>
          <w:sz w:val="24"/>
          <w:szCs w:val="24"/>
        </w:rPr>
        <w:t xml:space="preserve">2. </w:t>
      </w:r>
      <w:r w:rsidR="00AE1334" w:rsidRPr="00E17234">
        <w:rPr>
          <w:rFonts w:asciiTheme="minorHAnsi" w:hAnsiTheme="minorHAnsi" w:cstheme="minorHAnsi"/>
          <w:b/>
          <w:sz w:val="24"/>
          <w:szCs w:val="24"/>
        </w:rPr>
        <w:t>Odbor direktora</w:t>
      </w:r>
    </w:p>
    <w:p w:rsidR="00366291" w:rsidRPr="00E17234" w:rsidRDefault="00366291" w:rsidP="00AE1334">
      <w:pPr>
        <w:pStyle w:val="T30X"/>
        <w:rPr>
          <w:rFonts w:asciiTheme="minorHAnsi" w:hAnsiTheme="minorHAnsi" w:cstheme="minorHAnsi"/>
          <w:b/>
          <w:sz w:val="24"/>
          <w:szCs w:val="24"/>
        </w:rPr>
      </w:pPr>
    </w:p>
    <w:p w:rsidR="00366291" w:rsidRPr="00E17234" w:rsidRDefault="00366291" w:rsidP="00366291">
      <w:pPr>
        <w:pStyle w:val="T30X"/>
        <w:ind w:firstLine="0"/>
        <w:rPr>
          <w:rFonts w:asciiTheme="minorHAnsi" w:hAnsiTheme="minorHAnsi" w:cstheme="minorHAnsi"/>
          <w:sz w:val="24"/>
          <w:szCs w:val="24"/>
        </w:rPr>
      </w:pPr>
      <w:r w:rsidRPr="00E17234">
        <w:rPr>
          <w:rFonts w:asciiTheme="minorHAnsi" w:hAnsiTheme="minorHAnsi" w:cstheme="minorHAnsi"/>
          <w:sz w:val="24"/>
          <w:szCs w:val="24"/>
        </w:rPr>
        <w:t>Odbor direktora je organ upravljanja Društva.</w:t>
      </w:r>
    </w:p>
    <w:p w:rsidR="00366291" w:rsidRPr="00E17234" w:rsidRDefault="00366291" w:rsidP="00366291">
      <w:pPr>
        <w:pStyle w:val="T30X"/>
        <w:ind w:firstLine="0"/>
        <w:rPr>
          <w:rFonts w:asciiTheme="minorHAnsi" w:hAnsiTheme="minorHAnsi" w:cstheme="minorHAnsi"/>
          <w:sz w:val="24"/>
          <w:szCs w:val="24"/>
        </w:rPr>
      </w:pPr>
      <w:r w:rsidRPr="00E17234">
        <w:rPr>
          <w:rFonts w:asciiTheme="minorHAnsi" w:hAnsiTheme="minorHAnsi" w:cstheme="minorHAnsi"/>
          <w:sz w:val="24"/>
          <w:szCs w:val="24"/>
        </w:rPr>
        <w:t>Članovi odbora direktora vrše svoju funkciju u interesu Društva i postupaju sa pažnjom dobrog privrednika.</w:t>
      </w:r>
    </w:p>
    <w:p w:rsidR="00366291" w:rsidRPr="00E17234" w:rsidRDefault="00366291" w:rsidP="00366291">
      <w:pPr>
        <w:pStyle w:val="T30X"/>
        <w:ind w:firstLine="0"/>
        <w:rPr>
          <w:rFonts w:asciiTheme="minorHAnsi" w:hAnsiTheme="minorHAnsi" w:cstheme="minorHAnsi"/>
          <w:sz w:val="24"/>
          <w:szCs w:val="24"/>
        </w:rPr>
      </w:pPr>
      <w:r w:rsidRPr="00E17234">
        <w:rPr>
          <w:rFonts w:asciiTheme="minorHAnsi" w:hAnsiTheme="minorHAnsi" w:cstheme="minorHAnsi"/>
          <w:sz w:val="24"/>
          <w:szCs w:val="24"/>
        </w:rPr>
        <w:t>Odbor direktora ima tri člana.</w:t>
      </w:r>
    </w:p>
    <w:p w:rsidR="00366291" w:rsidRPr="00E17234" w:rsidRDefault="00366291" w:rsidP="00366291">
      <w:pPr>
        <w:pStyle w:val="T30X"/>
        <w:ind w:firstLine="0"/>
        <w:rPr>
          <w:rFonts w:asciiTheme="minorHAnsi" w:hAnsiTheme="minorHAnsi" w:cstheme="minorHAnsi"/>
          <w:sz w:val="24"/>
          <w:szCs w:val="24"/>
        </w:rPr>
      </w:pPr>
      <w:r w:rsidRPr="00E17234">
        <w:rPr>
          <w:rFonts w:asciiTheme="minorHAnsi" w:hAnsiTheme="minorHAnsi" w:cstheme="minorHAnsi"/>
          <w:sz w:val="24"/>
          <w:szCs w:val="24"/>
        </w:rPr>
        <w:t>Odbor direktora imenuje Osnivač na period od četiri godine, uz mogućnost ponovnog imenovanja.</w:t>
      </w:r>
    </w:p>
    <w:p w:rsidR="00366291" w:rsidRDefault="00366291" w:rsidP="00366291">
      <w:pPr>
        <w:pStyle w:val="T30X"/>
        <w:ind w:firstLine="0"/>
        <w:rPr>
          <w:rFonts w:asciiTheme="minorHAnsi" w:hAnsiTheme="minorHAnsi" w:cstheme="minorHAnsi"/>
          <w:sz w:val="24"/>
          <w:szCs w:val="24"/>
        </w:rPr>
      </w:pPr>
      <w:r w:rsidRPr="00E17234">
        <w:rPr>
          <w:rFonts w:asciiTheme="minorHAnsi" w:hAnsiTheme="minorHAnsi" w:cstheme="minorHAnsi"/>
          <w:sz w:val="24"/>
          <w:szCs w:val="24"/>
        </w:rPr>
        <w:t>Članovima Odbora direktora pripada naknada za rad u odboru</w:t>
      </w:r>
      <w:r w:rsidRPr="00366291">
        <w:rPr>
          <w:rFonts w:asciiTheme="minorHAnsi" w:hAnsiTheme="minorHAnsi" w:cstheme="minorHAnsi"/>
          <w:sz w:val="24"/>
          <w:szCs w:val="24"/>
        </w:rPr>
        <w:t xml:space="preserve"> u skladu sa Zakonom.</w:t>
      </w:r>
    </w:p>
    <w:p w:rsidR="00032A2D" w:rsidRDefault="00032A2D" w:rsidP="00366291">
      <w:pPr>
        <w:pStyle w:val="T30X"/>
        <w:ind w:firstLine="0"/>
        <w:rPr>
          <w:rFonts w:asciiTheme="minorHAnsi" w:hAnsiTheme="minorHAnsi" w:cstheme="minorHAnsi"/>
          <w:sz w:val="24"/>
          <w:szCs w:val="24"/>
        </w:rPr>
      </w:pPr>
    </w:p>
    <w:p w:rsidR="00197F94" w:rsidRPr="00E17234" w:rsidRDefault="00366291" w:rsidP="00366291">
      <w:pPr>
        <w:pStyle w:val="T30X"/>
        <w:ind w:firstLine="0"/>
        <w:jc w:val="center"/>
        <w:rPr>
          <w:rFonts w:asciiTheme="minorHAnsi" w:hAnsiTheme="minorHAnsi" w:cstheme="minorHAnsi"/>
          <w:b/>
          <w:sz w:val="24"/>
          <w:szCs w:val="24"/>
        </w:rPr>
      </w:pPr>
      <w:r w:rsidRPr="00E17234">
        <w:rPr>
          <w:rFonts w:asciiTheme="minorHAnsi" w:hAnsiTheme="minorHAnsi" w:cstheme="minorHAnsi"/>
          <w:b/>
          <w:sz w:val="24"/>
          <w:szCs w:val="24"/>
        </w:rPr>
        <w:t>Član 14</w:t>
      </w:r>
    </w:p>
    <w:p w:rsidR="004F5E96" w:rsidRPr="00E17234" w:rsidRDefault="004F5E96" w:rsidP="004F5E96">
      <w:pPr>
        <w:pStyle w:val="T30X"/>
        <w:ind w:firstLine="0"/>
        <w:rPr>
          <w:rFonts w:asciiTheme="minorHAnsi" w:hAnsiTheme="minorHAnsi" w:cstheme="minorHAnsi"/>
          <w:sz w:val="24"/>
          <w:szCs w:val="24"/>
        </w:rPr>
      </w:pPr>
      <w:r w:rsidRPr="00E17234">
        <w:rPr>
          <w:rFonts w:asciiTheme="minorHAnsi" w:hAnsiTheme="minorHAnsi" w:cstheme="minorHAnsi"/>
          <w:sz w:val="24"/>
          <w:szCs w:val="24"/>
        </w:rPr>
        <w:t>Odbor direktora u funkciji upravljanja vrši sve obaveze u skladu sa zakonom i Statutom Društva, a naročito:</w:t>
      </w:r>
    </w:p>
    <w:p w:rsidR="005926CC" w:rsidRPr="00E17234" w:rsidRDefault="005926CC" w:rsidP="005926CC">
      <w:pPr>
        <w:pStyle w:val="T30X"/>
        <w:numPr>
          <w:ilvl w:val="0"/>
          <w:numId w:val="7"/>
        </w:numPr>
        <w:rPr>
          <w:rFonts w:asciiTheme="minorHAnsi" w:hAnsiTheme="minorHAnsi" w:cstheme="minorHAnsi"/>
          <w:sz w:val="24"/>
          <w:szCs w:val="24"/>
        </w:rPr>
      </w:pPr>
      <w:r w:rsidRPr="00E17234">
        <w:rPr>
          <w:rFonts w:asciiTheme="minorHAnsi" w:hAnsiTheme="minorHAnsi" w:cstheme="minorHAnsi"/>
          <w:sz w:val="24"/>
          <w:szCs w:val="24"/>
        </w:rPr>
        <w:t>upravlja društvom i daje smjernice izvršnom direktoru u pogledu vođenja poslova društva;</w:t>
      </w:r>
    </w:p>
    <w:p w:rsidR="005926CC" w:rsidRPr="00E17234" w:rsidRDefault="005926CC" w:rsidP="005926CC">
      <w:pPr>
        <w:pStyle w:val="T30X"/>
        <w:numPr>
          <w:ilvl w:val="0"/>
          <w:numId w:val="7"/>
        </w:numPr>
        <w:rPr>
          <w:rFonts w:asciiTheme="minorHAnsi" w:hAnsiTheme="minorHAnsi" w:cstheme="minorHAnsi"/>
          <w:sz w:val="24"/>
          <w:szCs w:val="24"/>
        </w:rPr>
      </w:pPr>
      <w:r w:rsidRPr="00E17234">
        <w:rPr>
          <w:rFonts w:asciiTheme="minorHAnsi" w:hAnsiTheme="minorHAnsi" w:cstheme="minorHAnsi"/>
          <w:sz w:val="24"/>
          <w:szCs w:val="24"/>
        </w:rPr>
        <w:t xml:space="preserve">donosi Statut Društva; </w:t>
      </w:r>
    </w:p>
    <w:p w:rsidR="005926CC" w:rsidRPr="00E17234" w:rsidRDefault="005926CC" w:rsidP="005926CC">
      <w:pPr>
        <w:pStyle w:val="T30X"/>
        <w:numPr>
          <w:ilvl w:val="0"/>
          <w:numId w:val="7"/>
        </w:numPr>
        <w:rPr>
          <w:rFonts w:asciiTheme="minorHAnsi" w:hAnsiTheme="minorHAnsi" w:cstheme="minorHAnsi"/>
          <w:sz w:val="24"/>
          <w:szCs w:val="24"/>
        </w:rPr>
      </w:pPr>
      <w:r w:rsidRPr="00E17234">
        <w:rPr>
          <w:rFonts w:asciiTheme="minorHAnsi" w:hAnsiTheme="minorHAnsi" w:cstheme="minorHAnsi"/>
          <w:sz w:val="24"/>
          <w:szCs w:val="24"/>
        </w:rPr>
        <w:t>donosi odluku o statusnim promjenama;</w:t>
      </w:r>
    </w:p>
    <w:p w:rsidR="005926CC" w:rsidRPr="00E17234" w:rsidRDefault="005926CC" w:rsidP="005926CC">
      <w:pPr>
        <w:pStyle w:val="T30X"/>
        <w:numPr>
          <w:ilvl w:val="0"/>
          <w:numId w:val="7"/>
        </w:numPr>
        <w:rPr>
          <w:rFonts w:asciiTheme="minorHAnsi" w:hAnsiTheme="minorHAnsi" w:cstheme="minorHAnsi"/>
          <w:sz w:val="24"/>
          <w:szCs w:val="24"/>
        </w:rPr>
      </w:pPr>
      <w:r w:rsidRPr="00E17234">
        <w:rPr>
          <w:rFonts w:asciiTheme="minorHAnsi" w:hAnsiTheme="minorHAnsi" w:cstheme="minorHAnsi"/>
          <w:sz w:val="24"/>
          <w:szCs w:val="24"/>
        </w:rPr>
        <w:t>imenuje i razrješava izvršnog direktora;</w:t>
      </w:r>
    </w:p>
    <w:p w:rsidR="005926CC" w:rsidRPr="00E17234" w:rsidRDefault="005926CC" w:rsidP="005926CC">
      <w:pPr>
        <w:pStyle w:val="T30X"/>
        <w:numPr>
          <w:ilvl w:val="0"/>
          <w:numId w:val="7"/>
        </w:numPr>
        <w:rPr>
          <w:rFonts w:asciiTheme="minorHAnsi" w:hAnsiTheme="minorHAnsi" w:cstheme="minorHAnsi"/>
          <w:sz w:val="24"/>
          <w:szCs w:val="24"/>
        </w:rPr>
      </w:pPr>
      <w:r w:rsidRPr="00E17234">
        <w:rPr>
          <w:rFonts w:asciiTheme="minorHAnsi" w:hAnsiTheme="minorHAnsi" w:cstheme="minorHAnsi"/>
          <w:sz w:val="24"/>
          <w:szCs w:val="24"/>
        </w:rPr>
        <w:t>utvrđuje predlog Godišnjeg programa rada sa finansijskim planom Društva</w:t>
      </w:r>
    </w:p>
    <w:p w:rsidR="005926CC" w:rsidRPr="00E17234" w:rsidRDefault="005926CC" w:rsidP="005926CC">
      <w:pPr>
        <w:pStyle w:val="T30X"/>
        <w:numPr>
          <w:ilvl w:val="0"/>
          <w:numId w:val="7"/>
        </w:numPr>
        <w:rPr>
          <w:rFonts w:asciiTheme="minorHAnsi" w:hAnsiTheme="minorHAnsi" w:cstheme="minorHAnsi"/>
          <w:sz w:val="24"/>
          <w:szCs w:val="24"/>
        </w:rPr>
      </w:pPr>
      <w:r w:rsidRPr="00E17234">
        <w:rPr>
          <w:rFonts w:asciiTheme="minorHAnsi" w:hAnsiTheme="minorHAnsi" w:cstheme="minorHAnsi"/>
          <w:sz w:val="24"/>
          <w:szCs w:val="24"/>
        </w:rPr>
        <w:t>utvrđuje predlog Godišnjeg izvještaja o radu Društva</w:t>
      </w:r>
    </w:p>
    <w:p w:rsidR="005926CC" w:rsidRPr="00E17234" w:rsidRDefault="005926CC" w:rsidP="005926CC">
      <w:pPr>
        <w:pStyle w:val="T30X"/>
        <w:numPr>
          <w:ilvl w:val="0"/>
          <w:numId w:val="7"/>
        </w:numPr>
        <w:rPr>
          <w:rFonts w:asciiTheme="minorHAnsi" w:hAnsiTheme="minorHAnsi" w:cstheme="minorHAnsi"/>
          <w:sz w:val="24"/>
          <w:szCs w:val="24"/>
        </w:rPr>
      </w:pPr>
      <w:r w:rsidRPr="00E17234">
        <w:rPr>
          <w:rFonts w:asciiTheme="minorHAnsi" w:hAnsiTheme="minorHAnsi" w:cstheme="minorHAnsi"/>
          <w:sz w:val="24"/>
          <w:szCs w:val="24"/>
        </w:rPr>
        <w:t>utvrđuje predloge odluka</w:t>
      </w:r>
      <w:r w:rsidR="00565105" w:rsidRPr="00E17234">
        <w:rPr>
          <w:rFonts w:asciiTheme="minorHAnsi" w:hAnsiTheme="minorHAnsi" w:cstheme="minorHAnsi"/>
          <w:sz w:val="24"/>
          <w:szCs w:val="24"/>
        </w:rPr>
        <w:t xml:space="preserve"> </w:t>
      </w:r>
      <w:r w:rsidRPr="00E17234">
        <w:rPr>
          <w:rFonts w:asciiTheme="minorHAnsi" w:hAnsiTheme="minorHAnsi" w:cstheme="minorHAnsi"/>
          <w:sz w:val="24"/>
          <w:szCs w:val="24"/>
        </w:rPr>
        <w:t>o raspodjeli dobiti i načinu pokrića gubitaka;</w:t>
      </w:r>
    </w:p>
    <w:p w:rsidR="005926CC" w:rsidRPr="00E17234" w:rsidRDefault="005926CC" w:rsidP="005926CC">
      <w:pPr>
        <w:pStyle w:val="T30X"/>
        <w:numPr>
          <w:ilvl w:val="0"/>
          <w:numId w:val="7"/>
        </w:numPr>
        <w:rPr>
          <w:rFonts w:asciiTheme="minorHAnsi" w:hAnsiTheme="minorHAnsi" w:cstheme="minorHAnsi"/>
          <w:sz w:val="24"/>
          <w:szCs w:val="24"/>
        </w:rPr>
      </w:pPr>
      <w:r w:rsidRPr="00E17234">
        <w:rPr>
          <w:rFonts w:asciiTheme="minorHAnsi" w:hAnsiTheme="minorHAnsi" w:cstheme="minorHAnsi"/>
          <w:sz w:val="24"/>
          <w:szCs w:val="24"/>
        </w:rPr>
        <w:t xml:space="preserve">donosi odluku o povećanju i smanjivanju osnovnog kapitala društva, te o promjeni djelatnosti društva i sjedištu; </w:t>
      </w:r>
    </w:p>
    <w:p w:rsidR="005926CC" w:rsidRPr="00E17234" w:rsidRDefault="005926CC" w:rsidP="005926CC">
      <w:pPr>
        <w:pStyle w:val="T30X"/>
        <w:numPr>
          <w:ilvl w:val="0"/>
          <w:numId w:val="7"/>
        </w:numPr>
        <w:rPr>
          <w:rFonts w:asciiTheme="minorHAnsi" w:hAnsiTheme="minorHAnsi" w:cstheme="minorHAnsi"/>
          <w:sz w:val="24"/>
          <w:szCs w:val="24"/>
        </w:rPr>
      </w:pPr>
      <w:r w:rsidRPr="00E17234">
        <w:rPr>
          <w:rFonts w:asciiTheme="minorHAnsi" w:hAnsiTheme="minorHAnsi" w:cstheme="minorHAnsi"/>
          <w:sz w:val="24"/>
          <w:szCs w:val="24"/>
        </w:rPr>
        <w:t>utvrđuje predloge odluka o promjeni oblika, restrukturiranju, dobrovoljnoj likvidaciji ili podnošenju predloga za pokretanje stečajnog postupka od strane društva;</w:t>
      </w:r>
    </w:p>
    <w:p w:rsidR="005926CC" w:rsidRPr="00E17234" w:rsidRDefault="005926CC" w:rsidP="005926CC">
      <w:pPr>
        <w:pStyle w:val="T30X"/>
        <w:numPr>
          <w:ilvl w:val="0"/>
          <w:numId w:val="7"/>
        </w:numPr>
        <w:rPr>
          <w:rFonts w:asciiTheme="minorHAnsi" w:hAnsiTheme="minorHAnsi" w:cstheme="minorHAnsi"/>
          <w:sz w:val="24"/>
          <w:szCs w:val="24"/>
        </w:rPr>
      </w:pPr>
      <w:r w:rsidRPr="00E17234">
        <w:rPr>
          <w:rFonts w:asciiTheme="minorHAnsi" w:hAnsiTheme="minorHAnsi" w:cstheme="minorHAnsi"/>
          <w:sz w:val="24"/>
          <w:szCs w:val="24"/>
        </w:rPr>
        <w:t xml:space="preserve">donosi cjenovnik usluga Društva; </w:t>
      </w:r>
    </w:p>
    <w:p w:rsidR="005926CC" w:rsidRPr="00E17234" w:rsidRDefault="005926CC" w:rsidP="005926CC">
      <w:pPr>
        <w:pStyle w:val="T30X"/>
        <w:numPr>
          <w:ilvl w:val="0"/>
          <w:numId w:val="7"/>
        </w:numPr>
        <w:rPr>
          <w:rFonts w:asciiTheme="minorHAnsi" w:hAnsiTheme="minorHAnsi" w:cstheme="minorHAnsi"/>
          <w:sz w:val="24"/>
          <w:szCs w:val="24"/>
        </w:rPr>
      </w:pPr>
      <w:r w:rsidRPr="00E17234">
        <w:rPr>
          <w:rFonts w:asciiTheme="minorHAnsi" w:hAnsiTheme="minorHAnsi" w:cstheme="minorHAnsi"/>
          <w:sz w:val="24"/>
          <w:szCs w:val="24"/>
        </w:rPr>
        <w:t>donosi odluku o unutrašnjoj organizaciji društva i akt o sistematizaciji;</w:t>
      </w:r>
    </w:p>
    <w:p w:rsidR="005926CC" w:rsidRPr="00E17234" w:rsidRDefault="005926CC" w:rsidP="005926CC">
      <w:pPr>
        <w:pStyle w:val="T30X"/>
        <w:numPr>
          <w:ilvl w:val="0"/>
          <w:numId w:val="7"/>
        </w:numPr>
        <w:rPr>
          <w:rFonts w:asciiTheme="minorHAnsi" w:hAnsiTheme="minorHAnsi" w:cstheme="minorHAnsi"/>
          <w:sz w:val="24"/>
          <w:szCs w:val="24"/>
        </w:rPr>
      </w:pPr>
      <w:r w:rsidRPr="00E17234">
        <w:rPr>
          <w:rFonts w:asciiTheme="minorHAnsi" w:hAnsiTheme="minorHAnsi" w:cstheme="minorHAnsi"/>
          <w:sz w:val="24"/>
          <w:szCs w:val="24"/>
        </w:rPr>
        <w:t>imenuje sekretara društva;</w:t>
      </w:r>
    </w:p>
    <w:p w:rsidR="005926CC" w:rsidRPr="00E17234" w:rsidRDefault="005926CC" w:rsidP="005926CC">
      <w:pPr>
        <w:pStyle w:val="T30X"/>
        <w:numPr>
          <w:ilvl w:val="0"/>
          <w:numId w:val="7"/>
        </w:numPr>
        <w:rPr>
          <w:rFonts w:asciiTheme="minorHAnsi" w:hAnsiTheme="minorHAnsi" w:cstheme="minorHAnsi"/>
          <w:sz w:val="24"/>
          <w:szCs w:val="24"/>
        </w:rPr>
      </w:pPr>
      <w:r w:rsidRPr="00E17234">
        <w:rPr>
          <w:rFonts w:asciiTheme="minorHAnsi" w:hAnsiTheme="minorHAnsi" w:cstheme="minorHAnsi"/>
          <w:sz w:val="24"/>
          <w:szCs w:val="24"/>
        </w:rPr>
        <w:t xml:space="preserve">utvrđuje poslovnu strategiju u skladu sa smjernicama </w:t>
      </w:r>
      <w:r w:rsidR="00565105" w:rsidRPr="00E17234">
        <w:rPr>
          <w:rFonts w:asciiTheme="minorHAnsi" w:hAnsiTheme="minorHAnsi" w:cstheme="minorHAnsi"/>
          <w:sz w:val="24"/>
          <w:szCs w:val="24"/>
        </w:rPr>
        <w:t>Osnivača</w:t>
      </w:r>
      <w:r w:rsidRPr="00E17234">
        <w:rPr>
          <w:rFonts w:asciiTheme="minorHAnsi" w:hAnsiTheme="minorHAnsi" w:cstheme="minorHAnsi"/>
          <w:sz w:val="24"/>
          <w:szCs w:val="24"/>
        </w:rPr>
        <w:t>;</w:t>
      </w:r>
    </w:p>
    <w:p w:rsidR="005926CC" w:rsidRPr="00E17234" w:rsidRDefault="005926CC" w:rsidP="005926CC">
      <w:pPr>
        <w:pStyle w:val="T30X"/>
        <w:numPr>
          <w:ilvl w:val="0"/>
          <w:numId w:val="7"/>
        </w:numPr>
        <w:rPr>
          <w:rFonts w:asciiTheme="minorHAnsi" w:hAnsiTheme="minorHAnsi" w:cstheme="minorHAnsi"/>
          <w:sz w:val="24"/>
          <w:szCs w:val="24"/>
        </w:rPr>
      </w:pPr>
      <w:r w:rsidRPr="00E17234">
        <w:rPr>
          <w:rFonts w:asciiTheme="minorHAnsi" w:hAnsiTheme="minorHAnsi" w:cstheme="minorHAnsi"/>
          <w:sz w:val="24"/>
          <w:szCs w:val="24"/>
        </w:rPr>
        <w:t>vrši nadzor nad poslovanjem društva;</w:t>
      </w:r>
    </w:p>
    <w:p w:rsidR="005926CC" w:rsidRPr="00E17234" w:rsidRDefault="005926CC" w:rsidP="005926CC">
      <w:pPr>
        <w:pStyle w:val="T30X"/>
        <w:numPr>
          <w:ilvl w:val="0"/>
          <w:numId w:val="7"/>
        </w:numPr>
        <w:rPr>
          <w:rFonts w:asciiTheme="minorHAnsi" w:hAnsiTheme="minorHAnsi" w:cstheme="minorHAnsi"/>
          <w:sz w:val="24"/>
          <w:szCs w:val="24"/>
        </w:rPr>
      </w:pPr>
      <w:r w:rsidRPr="00E17234">
        <w:rPr>
          <w:rFonts w:asciiTheme="minorHAnsi" w:hAnsiTheme="minorHAnsi" w:cstheme="minorHAnsi"/>
          <w:sz w:val="24"/>
          <w:szCs w:val="24"/>
        </w:rPr>
        <w:t>utvrđuje računovodstvene politike društva i politike upravljanja rizicima;</w:t>
      </w:r>
    </w:p>
    <w:p w:rsidR="005926CC" w:rsidRPr="00E17234" w:rsidRDefault="005926CC" w:rsidP="005926CC">
      <w:pPr>
        <w:pStyle w:val="T30X"/>
        <w:numPr>
          <w:ilvl w:val="0"/>
          <w:numId w:val="7"/>
        </w:numPr>
        <w:rPr>
          <w:rFonts w:asciiTheme="minorHAnsi" w:hAnsiTheme="minorHAnsi" w:cstheme="minorHAnsi"/>
          <w:sz w:val="24"/>
          <w:szCs w:val="24"/>
        </w:rPr>
      </w:pPr>
      <w:r w:rsidRPr="00E17234">
        <w:rPr>
          <w:rFonts w:asciiTheme="minorHAnsi" w:hAnsiTheme="minorHAnsi" w:cstheme="minorHAnsi"/>
          <w:sz w:val="24"/>
          <w:szCs w:val="24"/>
        </w:rPr>
        <w:t>imenuje nezavisnog revizora;</w:t>
      </w:r>
    </w:p>
    <w:p w:rsidR="005926CC" w:rsidRPr="00E17234" w:rsidRDefault="005926CC" w:rsidP="005926CC">
      <w:pPr>
        <w:pStyle w:val="T30X"/>
        <w:numPr>
          <w:ilvl w:val="0"/>
          <w:numId w:val="7"/>
        </w:numPr>
        <w:rPr>
          <w:rFonts w:asciiTheme="minorHAnsi" w:hAnsiTheme="minorHAnsi" w:cstheme="minorHAnsi"/>
          <w:sz w:val="24"/>
          <w:szCs w:val="24"/>
        </w:rPr>
      </w:pPr>
      <w:r w:rsidRPr="00E17234">
        <w:rPr>
          <w:rFonts w:asciiTheme="minorHAnsi" w:hAnsiTheme="minorHAnsi" w:cstheme="minorHAnsi"/>
          <w:sz w:val="24"/>
          <w:szCs w:val="24"/>
        </w:rPr>
        <w:t>usvaja plan javnih nabavki</w:t>
      </w:r>
    </w:p>
    <w:p w:rsidR="005926CC" w:rsidRPr="00E17234" w:rsidRDefault="005926CC" w:rsidP="005926CC">
      <w:pPr>
        <w:pStyle w:val="T30X"/>
        <w:numPr>
          <w:ilvl w:val="0"/>
          <w:numId w:val="7"/>
        </w:numPr>
        <w:rPr>
          <w:rFonts w:asciiTheme="minorHAnsi" w:hAnsiTheme="minorHAnsi" w:cstheme="minorHAnsi"/>
          <w:sz w:val="24"/>
          <w:szCs w:val="24"/>
        </w:rPr>
      </w:pPr>
      <w:r w:rsidRPr="00E17234">
        <w:rPr>
          <w:rFonts w:asciiTheme="minorHAnsi" w:hAnsiTheme="minorHAnsi" w:cstheme="minorHAnsi"/>
          <w:sz w:val="24"/>
          <w:szCs w:val="24"/>
        </w:rPr>
        <w:t xml:space="preserve">izvršava odluke </w:t>
      </w:r>
      <w:r w:rsidR="00565105" w:rsidRPr="00E17234">
        <w:rPr>
          <w:rFonts w:asciiTheme="minorHAnsi" w:hAnsiTheme="minorHAnsi" w:cstheme="minorHAnsi"/>
          <w:sz w:val="24"/>
          <w:szCs w:val="24"/>
        </w:rPr>
        <w:t>Osnivača</w:t>
      </w:r>
      <w:r w:rsidRPr="00E17234">
        <w:rPr>
          <w:rFonts w:asciiTheme="minorHAnsi" w:hAnsiTheme="minorHAnsi" w:cstheme="minorHAnsi"/>
          <w:sz w:val="24"/>
          <w:szCs w:val="24"/>
        </w:rPr>
        <w:t>;</w:t>
      </w:r>
    </w:p>
    <w:p w:rsidR="005926CC" w:rsidRPr="00E17234" w:rsidRDefault="005926CC" w:rsidP="005926CC">
      <w:pPr>
        <w:pStyle w:val="T30X"/>
        <w:numPr>
          <w:ilvl w:val="0"/>
          <w:numId w:val="7"/>
        </w:numPr>
        <w:rPr>
          <w:rFonts w:asciiTheme="minorHAnsi" w:hAnsiTheme="minorHAnsi" w:cstheme="minorHAnsi"/>
          <w:sz w:val="24"/>
          <w:szCs w:val="24"/>
        </w:rPr>
      </w:pPr>
      <w:r w:rsidRPr="00E17234">
        <w:rPr>
          <w:rFonts w:asciiTheme="minorHAnsi" w:hAnsiTheme="minorHAnsi" w:cstheme="minorHAnsi"/>
          <w:sz w:val="24"/>
          <w:szCs w:val="24"/>
        </w:rPr>
        <w:t>daje i opoziva prokuru;</w:t>
      </w:r>
    </w:p>
    <w:p w:rsidR="005926CC" w:rsidRPr="00E17234" w:rsidRDefault="005926CC" w:rsidP="005926CC">
      <w:pPr>
        <w:pStyle w:val="T30X"/>
        <w:numPr>
          <w:ilvl w:val="0"/>
          <w:numId w:val="7"/>
        </w:numPr>
        <w:rPr>
          <w:rFonts w:asciiTheme="minorHAnsi" w:hAnsiTheme="minorHAnsi" w:cstheme="minorHAnsi"/>
          <w:sz w:val="24"/>
          <w:szCs w:val="24"/>
        </w:rPr>
      </w:pPr>
      <w:r w:rsidRPr="00E17234">
        <w:rPr>
          <w:rFonts w:asciiTheme="minorHAnsi" w:hAnsiTheme="minorHAnsi" w:cstheme="minorHAnsi"/>
          <w:sz w:val="24"/>
          <w:szCs w:val="24"/>
        </w:rPr>
        <w:t>usvaja tromjesečne izvještaje Izvršnog direktora o poslovanju društva;</w:t>
      </w:r>
    </w:p>
    <w:p w:rsidR="005926CC" w:rsidRPr="00E17234" w:rsidRDefault="005926CC" w:rsidP="005926CC">
      <w:pPr>
        <w:pStyle w:val="T30X"/>
        <w:numPr>
          <w:ilvl w:val="0"/>
          <w:numId w:val="7"/>
        </w:numPr>
        <w:rPr>
          <w:rFonts w:asciiTheme="minorHAnsi" w:hAnsiTheme="minorHAnsi" w:cstheme="minorHAnsi"/>
          <w:sz w:val="24"/>
          <w:szCs w:val="24"/>
        </w:rPr>
      </w:pPr>
      <w:r w:rsidRPr="00E17234">
        <w:rPr>
          <w:rFonts w:asciiTheme="minorHAnsi" w:hAnsiTheme="minorHAnsi" w:cstheme="minorHAnsi"/>
          <w:sz w:val="24"/>
          <w:szCs w:val="24"/>
        </w:rPr>
        <w:t>usvaja planove i programe iz oblasti za koje je društvo osnovano;</w:t>
      </w:r>
    </w:p>
    <w:p w:rsidR="005926CC" w:rsidRPr="00E17234" w:rsidRDefault="005926CC" w:rsidP="005926CC">
      <w:pPr>
        <w:pStyle w:val="T30X"/>
        <w:numPr>
          <w:ilvl w:val="0"/>
          <w:numId w:val="7"/>
        </w:numPr>
        <w:rPr>
          <w:rFonts w:asciiTheme="minorHAnsi" w:hAnsiTheme="minorHAnsi" w:cstheme="minorHAnsi"/>
          <w:sz w:val="24"/>
          <w:szCs w:val="24"/>
        </w:rPr>
      </w:pPr>
      <w:r w:rsidRPr="00E17234">
        <w:rPr>
          <w:rFonts w:asciiTheme="minorHAnsi" w:hAnsiTheme="minorHAnsi" w:cstheme="minorHAnsi"/>
          <w:sz w:val="24"/>
          <w:szCs w:val="24"/>
        </w:rPr>
        <w:t>odlučuje o raspolaganju i upravljanju imovinskim pravima društva,</w:t>
      </w:r>
    </w:p>
    <w:p w:rsidR="005926CC" w:rsidRPr="00E17234" w:rsidRDefault="005926CC" w:rsidP="005926CC">
      <w:pPr>
        <w:pStyle w:val="T30X"/>
        <w:numPr>
          <w:ilvl w:val="0"/>
          <w:numId w:val="7"/>
        </w:numPr>
        <w:rPr>
          <w:rFonts w:asciiTheme="minorHAnsi" w:hAnsiTheme="minorHAnsi" w:cstheme="minorHAnsi"/>
          <w:sz w:val="24"/>
          <w:szCs w:val="24"/>
        </w:rPr>
      </w:pPr>
      <w:r w:rsidRPr="00E17234">
        <w:rPr>
          <w:rFonts w:asciiTheme="minorHAnsi" w:hAnsiTheme="minorHAnsi" w:cstheme="minorHAnsi"/>
          <w:sz w:val="24"/>
          <w:szCs w:val="24"/>
        </w:rPr>
        <w:lastRenderedPageBreak/>
        <w:t>usvaja finansijske iskaze, kao i informacije o izvršenoj reviziji ako su finansijski iskazi bili predmet revizije,</w:t>
      </w:r>
    </w:p>
    <w:p w:rsidR="005926CC" w:rsidRPr="00E17234" w:rsidRDefault="005926CC" w:rsidP="005926CC">
      <w:pPr>
        <w:pStyle w:val="T30X"/>
        <w:numPr>
          <w:ilvl w:val="0"/>
          <w:numId w:val="7"/>
        </w:numPr>
        <w:rPr>
          <w:rFonts w:asciiTheme="minorHAnsi" w:hAnsiTheme="minorHAnsi" w:cstheme="minorHAnsi"/>
          <w:sz w:val="24"/>
          <w:szCs w:val="24"/>
        </w:rPr>
      </w:pPr>
      <w:r w:rsidRPr="00E17234">
        <w:rPr>
          <w:rFonts w:asciiTheme="minorHAnsi" w:hAnsiTheme="minorHAnsi" w:cstheme="minorHAnsi"/>
          <w:sz w:val="24"/>
          <w:szCs w:val="24"/>
        </w:rPr>
        <w:t>vrši i druge poslove u skladu sa zakonom, Statutom Društva i ovom odlukom</w:t>
      </w:r>
    </w:p>
    <w:p w:rsidR="004F5E96" w:rsidRPr="004F5E96" w:rsidRDefault="004F5E96" w:rsidP="004F5E96">
      <w:pPr>
        <w:pStyle w:val="T30X"/>
        <w:ind w:firstLine="0"/>
        <w:rPr>
          <w:rFonts w:asciiTheme="minorHAnsi" w:hAnsiTheme="minorHAnsi" w:cstheme="minorHAnsi"/>
          <w:sz w:val="24"/>
          <w:szCs w:val="24"/>
          <w:highlight w:val="yellow"/>
        </w:rPr>
      </w:pPr>
    </w:p>
    <w:p w:rsidR="00035796" w:rsidRPr="00FC7855" w:rsidRDefault="00366291">
      <w:pPr>
        <w:pStyle w:val="C30X"/>
        <w:rPr>
          <w:rFonts w:asciiTheme="minorHAnsi" w:hAnsiTheme="minorHAnsi" w:cstheme="minorHAnsi"/>
        </w:rPr>
      </w:pPr>
      <w:r>
        <w:rPr>
          <w:rFonts w:asciiTheme="minorHAnsi" w:hAnsiTheme="minorHAnsi" w:cstheme="minorHAnsi"/>
        </w:rPr>
        <w:t>Član 15</w:t>
      </w:r>
    </w:p>
    <w:p w:rsidR="00035796" w:rsidRPr="00FC7855" w:rsidRDefault="00A842F0" w:rsidP="001E4664">
      <w:pPr>
        <w:pStyle w:val="T30X"/>
        <w:ind w:firstLine="0"/>
        <w:rPr>
          <w:rFonts w:asciiTheme="minorHAnsi" w:hAnsiTheme="minorHAnsi" w:cstheme="minorHAnsi"/>
          <w:sz w:val="24"/>
          <w:szCs w:val="24"/>
        </w:rPr>
      </w:pPr>
      <w:r w:rsidRPr="00FC7855">
        <w:rPr>
          <w:rFonts w:asciiTheme="minorHAnsi" w:hAnsiTheme="minorHAnsi" w:cstheme="minorHAnsi"/>
          <w:sz w:val="24"/>
          <w:szCs w:val="24"/>
        </w:rPr>
        <w:t>Izvršni direktor je organ rukovođenja Društva.</w:t>
      </w:r>
    </w:p>
    <w:p w:rsidR="00035796" w:rsidRPr="00FC7855" w:rsidRDefault="00A842F0" w:rsidP="001E4664">
      <w:pPr>
        <w:pStyle w:val="T30X"/>
        <w:ind w:firstLine="0"/>
        <w:rPr>
          <w:rFonts w:asciiTheme="minorHAnsi" w:hAnsiTheme="minorHAnsi" w:cstheme="minorHAnsi"/>
          <w:sz w:val="24"/>
          <w:szCs w:val="24"/>
        </w:rPr>
      </w:pPr>
      <w:r w:rsidRPr="00FC7855">
        <w:rPr>
          <w:rFonts w:asciiTheme="minorHAnsi" w:hAnsiTheme="minorHAnsi" w:cstheme="minorHAnsi"/>
          <w:sz w:val="24"/>
          <w:szCs w:val="24"/>
        </w:rPr>
        <w:t xml:space="preserve">Izvršnog direktora imenuje </w:t>
      </w:r>
      <w:r w:rsidR="005926CC">
        <w:rPr>
          <w:rFonts w:asciiTheme="minorHAnsi" w:hAnsiTheme="minorHAnsi" w:cstheme="minorHAnsi"/>
          <w:sz w:val="24"/>
          <w:szCs w:val="24"/>
        </w:rPr>
        <w:t>Odbor direktora uz saglasnost Osnivača</w:t>
      </w:r>
      <w:r w:rsidRPr="00FC7855">
        <w:rPr>
          <w:rFonts w:asciiTheme="minorHAnsi" w:hAnsiTheme="minorHAnsi" w:cstheme="minorHAnsi"/>
          <w:sz w:val="24"/>
          <w:szCs w:val="24"/>
        </w:rPr>
        <w:t>, nakon sprovedenog postupka javnog oglašavanja.</w:t>
      </w:r>
    </w:p>
    <w:p w:rsidR="00035796" w:rsidRDefault="00A842F0" w:rsidP="001E4664">
      <w:pPr>
        <w:pStyle w:val="T30X"/>
        <w:ind w:firstLine="0"/>
        <w:rPr>
          <w:rFonts w:asciiTheme="minorHAnsi" w:hAnsiTheme="minorHAnsi" w:cstheme="minorHAnsi"/>
          <w:sz w:val="24"/>
          <w:szCs w:val="24"/>
        </w:rPr>
      </w:pPr>
      <w:r w:rsidRPr="00FC7855">
        <w:rPr>
          <w:rFonts w:asciiTheme="minorHAnsi" w:hAnsiTheme="minorHAnsi" w:cstheme="minorHAnsi"/>
          <w:sz w:val="24"/>
          <w:szCs w:val="24"/>
        </w:rPr>
        <w:t>Izvršni direktor odgovara za zakonitost, ekonomi</w:t>
      </w:r>
      <w:r w:rsidR="005926CC">
        <w:rPr>
          <w:rFonts w:asciiTheme="minorHAnsi" w:hAnsiTheme="minorHAnsi" w:cstheme="minorHAnsi"/>
          <w:sz w:val="24"/>
          <w:szCs w:val="24"/>
        </w:rPr>
        <w:t xml:space="preserve">čnost i efikasnost rada Odboru direktora i </w:t>
      </w:r>
      <w:r w:rsidR="00987B2A">
        <w:rPr>
          <w:rFonts w:asciiTheme="minorHAnsi" w:hAnsiTheme="minorHAnsi" w:cstheme="minorHAnsi"/>
          <w:sz w:val="24"/>
          <w:szCs w:val="24"/>
        </w:rPr>
        <w:t>Osnivaču</w:t>
      </w:r>
      <w:r w:rsidRPr="00FC7855">
        <w:rPr>
          <w:rFonts w:asciiTheme="minorHAnsi" w:hAnsiTheme="minorHAnsi" w:cstheme="minorHAnsi"/>
          <w:sz w:val="24"/>
          <w:szCs w:val="24"/>
        </w:rPr>
        <w:t>.</w:t>
      </w:r>
    </w:p>
    <w:p w:rsidR="00035796" w:rsidRPr="00FC7855" w:rsidRDefault="00366291">
      <w:pPr>
        <w:pStyle w:val="C30X"/>
        <w:rPr>
          <w:rFonts w:asciiTheme="minorHAnsi" w:hAnsiTheme="minorHAnsi" w:cstheme="minorHAnsi"/>
        </w:rPr>
      </w:pPr>
      <w:r>
        <w:rPr>
          <w:rFonts w:asciiTheme="minorHAnsi" w:hAnsiTheme="minorHAnsi" w:cstheme="minorHAnsi"/>
        </w:rPr>
        <w:t>Član 16</w:t>
      </w:r>
    </w:p>
    <w:p w:rsidR="00035796" w:rsidRDefault="00A842F0" w:rsidP="001E4664">
      <w:pPr>
        <w:pStyle w:val="T30X"/>
        <w:ind w:firstLine="0"/>
        <w:rPr>
          <w:rFonts w:asciiTheme="minorHAnsi" w:hAnsiTheme="minorHAnsi" w:cstheme="minorHAnsi"/>
          <w:sz w:val="24"/>
          <w:szCs w:val="24"/>
        </w:rPr>
      </w:pPr>
      <w:r w:rsidRPr="00FC7855">
        <w:rPr>
          <w:rFonts w:asciiTheme="minorHAnsi" w:hAnsiTheme="minorHAnsi" w:cstheme="minorHAnsi"/>
          <w:sz w:val="24"/>
          <w:szCs w:val="24"/>
        </w:rPr>
        <w:t>Mandat Izvršnog direktora traje četiri godine uz mogućnost ponovnog imenovanja.</w:t>
      </w:r>
    </w:p>
    <w:p w:rsidR="005926CC" w:rsidRPr="00FC7855" w:rsidRDefault="005926CC" w:rsidP="001E4664">
      <w:pPr>
        <w:pStyle w:val="T30X"/>
        <w:ind w:firstLine="0"/>
        <w:rPr>
          <w:rFonts w:asciiTheme="minorHAnsi" w:hAnsiTheme="minorHAnsi" w:cstheme="minorHAnsi"/>
          <w:sz w:val="24"/>
          <w:szCs w:val="24"/>
        </w:rPr>
      </w:pPr>
      <w:r>
        <w:rPr>
          <w:rFonts w:asciiTheme="minorHAnsi" w:hAnsiTheme="minorHAnsi" w:cstheme="minorHAnsi"/>
          <w:sz w:val="24"/>
          <w:szCs w:val="24"/>
        </w:rPr>
        <w:t>Broj mandata Izvršnog direktora nije ograničen.</w:t>
      </w:r>
    </w:p>
    <w:p w:rsidR="00035796" w:rsidRPr="00FC7855" w:rsidRDefault="00A842F0" w:rsidP="001E4664">
      <w:pPr>
        <w:pStyle w:val="T30X"/>
        <w:ind w:firstLine="0"/>
        <w:rPr>
          <w:rFonts w:asciiTheme="minorHAnsi" w:hAnsiTheme="minorHAnsi" w:cstheme="minorHAnsi"/>
          <w:sz w:val="24"/>
          <w:szCs w:val="24"/>
        </w:rPr>
      </w:pPr>
      <w:r w:rsidRPr="00FC7855">
        <w:rPr>
          <w:rFonts w:asciiTheme="minorHAnsi" w:hAnsiTheme="minorHAnsi" w:cstheme="minorHAnsi"/>
          <w:sz w:val="24"/>
          <w:szCs w:val="24"/>
        </w:rPr>
        <w:t xml:space="preserve">Uslovi </w:t>
      </w:r>
      <w:r w:rsidR="00987B2A">
        <w:rPr>
          <w:rFonts w:asciiTheme="minorHAnsi" w:hAnsiTheme="minorHAnsi" w:cstheme="minorHAnsi"/>
          <w:sz w:val="24"/>
          <w:szCs w:val="24"/>
        </w:rPr>
        <w:t xml:space="preserve">i postupak za </w:t>
      </w:r>
      <w:r w:rsidRPr="00FC7855">
        <w:rPr>
          <w:rFonts w:asciiTheme="minorHAnsi" w:hAnsiTheme="minorHAnsi" w:cstheme="minorHAnsi"/>
          <w:sz w:val="24"/>
          <w:szCs w:val="24"/>
        </w:rPr>
        <w:t>za izbor</w:t>
      </w:r>
      <w:r w:rsidR="00987B2A">
        <w:rPr>
          <w:rFonts w:asciiTheme="minorHAnsi" w:hAnsiTheme="minorHAnsi" w:cstheme="minorHAnsi"/>
          <w:sz w:val="24"/>
          <w:szCs w:val="24"/>
        </w:rPr>
        <w:t xml:space="preserve"> i razrješenje</w:t>
      </w:r>
      <w:r w:rsidRPr="00FC7855">
        <w:rPr>
          <w:rFonts w:asciiTheme="minorHAnsi" w:hAnsiTheme="minorHAnsi" w:cstheme="minorHAnsi"/>
          <w:sz w:val="24"/>
          <w:szCs w:val="24"/>
        </w:rPr>
        <w:t xml:space="preserve"> I</w:t>
      </w:r>
      <w:r w:rsidR="00197F94">
        <w:rPr>
          <w:rFonts w:asciiTheme="minorHAnsi" w:hAnsiTheme="minorHAnsi" w:cstheme="minorHAnsi"/>
          <w:sz w:val="24"/>
          <w:szCs w:val="24"/>
        </w:rPr>
        <w:t>zvršnog direktora utvrđ</w:t>
      </w:r>
      <w:r w:rsidR="005926CC">
        <w:rPr>
          <w:rFonts w:asciiTheme="minorHAnsi" w:hAnsiTheme="minorHAnsi" w:cstheme="minorHAnsi"/>
          <w:sz w:val="24"/>
          <w:szCs w:val="24"/>
        </w:rPr>
        <w:t>uju se S</w:t>
      </w:r>
      <w:r w:rsidRPr="00FC7855">
        <w:rPr>
          <w:rFonts w:asciiTheme="minorHAnsi" w:hAnsiTheme="minorHAnsi" w:cstheme="minorHAnsi"/>
          <w:sz w:val="24"/>
          <w:szCs w:val="24"/>
        </w:rPr>
        <w:t>tatutom Društva.</w:t>
      </w:r>
    </w:p>
    <w:p w:rsidR="00F64C12" w:rsidRDefault="00F64C12">
      <w:pPr>
        <w:pStyle w:val="C30X"/>
        <w:rPr>
          <w:rFonts w:asciiTheme="minorHAnsi" w:hAnsiTheme="minorHAnsi" w:cstheme="minorHAnsi"/>
        </w:rPr>
      </w:pPr>
    </w:p>
    <w:p w:rsidR="00035796" w:rsidRPr="00FC7855" w:rsidRDefault="00366291">
      <w:pPr>
        <w:pStyle w:val="C30X"/>
        <w:rPr>
          <w:rFonts w:asciiTheme="minorHAnsi" w:hAnsiTheme="minorHAnsi" w:cstheme="minorHAnsi"/>
        </w:rPr>
      </w:pPr>
      <w:r>
        <w:rPr>
          <w:rFonts w:asciiTheme="minorHAnsi" w:hAnsiTheme="minorHAnsi" w:cstheme="minorHAnsi"/>
        </w:rPr>
        <w:t>Član 17</w:t>
      </w:r>
    </w:p>
    <w:p w:rsidR="00035796" w:rsidRPr="00FC7855" w:rsidRDefault="00A842F0">
      <w:pPr>
        <w:pStyle w:val="T30X"/>
        <w:rPr>
          <w:rFonts w:asciiTheme="minorHAnsi" w:hAnsiTheme="minorHAnsi" w:cstheme="minorHAnsi"/>
          <w:sz w:val="24"/>
          <w:szCs w:val="24"/>
        </w:rPr>
      </w:pPr>
      <w:r w:rsidRPr="00FC7855">
        <w:rPr>
          <w:rFonts w:asciiTheme="minorHAnsi" w:hAnsiTheme="minorHAnsi" w:cstheme="minorHAnsi"/>
          <w:sz w:val="24"/>
          <w:szCs w:val="24"/>
        </w:rPr>
        <w:t>Izvršni direktor:</w:t>
      </w:r>
    </w:p>
    <w:p w:rsidR="00672608" w:rsidRDefault="00A842F0" w:rsidP="00197F94">
      <w:pPr>
        <w:pStyle w:val="T30X"/>
        <w:numPr>
          <w:ilvl w:val="0"/>
          <w:numId w:val="3"/>
        </w:numPr>
        <w:rPr>
          <w:rFonts w:asciiTheme="minorHAnsi" w:hAnsiTheme="minorHAnsi" w:cstheme="minorHAnsi"/>
          <w:sz w:val="24"/>
          <w:szCs w:val="24"/>
        </w:rPr>
      </w:pPr>
      <w:r w:rsidRPr="00FC7855">
        <w:rPr>
          <w:rFonts w:asciiTheme="minorHAnsi" w:hAnsiTheme="minorHAnsi" w:cstheme="minorHAnsi"/>
          <w:sz w:val="24"/>
          <w:szCs w:val="24"/>
        </w:rPr>
        <w:t>organizuje</w:t>
      </w:r>
      <w:r w:rsidR="00987B2A">
        <w:rPr>
          <w:rFonts w:asciiTheme="minorHAnsi" w:hAnsiTheme="minorHAnsi" w:cstheme="minorHAnsi"/>
          <w:sz w:val="24"/>
          <w:szCs w:val="24"/>
        </w:rPr>
        <w:t xml:space="preserve"> rad</w:t>
      </w:r>
      <w:r w:rsidRPr="00FC7855">
        <w:rPr>
          <w:rFonts w:asciiTheme="minorHAnsi" w:hAnsiTheme="minorHAnsi" w:cstheme="minorHAnsi"/>
          <w:sz w:val="24"/>
          <w:szCs w:val="24"/>
        </w:rPr>
        <w:t xml:space="preserve"> i vodi poslovanje Društva;</w:t>
      </w:r>
    </w:p>
    <w:p w:rsidR="00672608" w:rsidRDefault="00A842F0" w:rsidP="00197F94">
      <w:pPr>
        <w:pStyle w:val="T30X"/>
        <w:numPr>
          <w:ilvl w:val="0"/>
          <w:numId w:val="3"/>
        </w:numPr>
        <w:rPr>
          <w:rFonts w:asciiTheme="minorHAnsi" w:hAnsiTheme="minorHAnsi" w:cstheme="minorHAnsi"/>
          <w:sz w:val="24"/>
          <w:szCs w:val="24"/>
        </w:rPr>
      </w:pPr>
      <w:r w:rsidRPr="00672608">
        <w:rPr>
          <w:rFonts w:asciiTheme="minorHAnsi" w:hAnsiTheme="minorHAnsi" w:cstheme="minorHAnsi"/>
          <w:sz w:val="24"/>
          <w:szCs w:val="24"/>
        </w:rPr>
        <w:t>zastupa i predstavlja Društvo;</w:t>
      </w:r>
    </w:p>
    <w:p w:rsidR="00672608" w:rsidRDefault="00A842F0" w:rsidP="00197F94">
      <w:pPr>
        <w:pStyle w:val="T30X"/>
        <w:numPr>
          <w:ilvl w:val="0"/>
          <w:numId w:val="3"/>
        </w:numPr>
        <w:rPr>
          <w:rFonts w:asciiTheme="minorHAnsi" w:hAnsiTheme="minorHAnsi" w:cstheme="minorHAnsi"/>
          <w:sz w:val="24"/>
          <w:szCs w:val="24"/>
        </w:rPr>
      </w:pPr>
      <w:r w:rsidRPr="00672608">
        <w:rPr>
          <w:rFonts w:asciiTheme="minorHAnsi" w:hAnsiTheme="minorHAnsi" w:cstheme="minorHAnsi"/>
          <w:sz w:val="24"/>
          <w:szCs w:val="24"/>
        </w:rPr>
        <w:t>odgovara za zakonitost rada Društva;</w:t>
      </w:r>
    </w:p>
    <w:p w:rsidR="00672608" w:rsidRDefault="00A842F0" w:rsidP="00197F94">
      <w:pPr>
        <w:pStyle w:val="T30X"/>
        <w:numPr>
          <w:ilvl w:val="0"/>
          <w:numId w:val="3"/>
        </w:numPr>
        <w:rPr>
          <w:rFonts w:asciiTheme="minorHAnsi" w:hAnsiTheme="minorHAnsi" w:cstheme="minorHAnsi"/>
          <w:sz w:val="24"/>
          <w:szCs w:val="24"/>
        </w:rPr>
      </w:pPr>
      <w:r w:rsidRPr="00672608">
        <w:rPr>
          <w:rFonts w:asciiTheme="minorHAnsi" w:hAnsiTheme="minorHAnsi" w:cstheme="minorHAnsi"/>
          <w:sz w:val="24"/>
          <w:szCs w:val="24"/>
        </w:rPr>
        <w:t xml:space="preserve">predlaže akte koje donosi </w:t>
      </w:r>
      <w:r w:rsidR="00197F94">
        <w:rPr>
          <w:rFonts w:asciiTheme="minorHAnsi" w:hAnsiTheme="minorHAnsi" w:cstheme="minorHAnsi"/>
          <w:sz w:val="24"/>
          <w:szCs w:val="24"/>
        </w:rPr>
        <w:t>Odbor direktora</w:t>
      </w:r>
      <w:r w:rsidRPr="00672608">
        <w:rPr>
          <w:rFonts w:asciiTheme="minorHAnsi" w:hAnsiTheme="minorHAnsi" w:cstheme="minorHAnsi"/>
          <w:sz w:val="24"/>
          <w:szCs w:val="24"/>
        </w:rPr>
        <w:t xml:space="preserve"> i odgovoran je za sprovođenje odluka i drugih akata </w:t>
      </w:r>
      <w:r w:rsidR="00197F94">
        <w:rPr>
          <w:rFonts w:asciiTheme="minorHAnsi" w:hAnsiTheme="minorHAnsi" w:cstheme="minorHAnsi"/>
          <w:sz w:val="24"/>
          <w:szCs w:val="24"/>
        </w:rPr>
        <w:t>Odbora direktora,</w:t>
      </w:r>
    </w:p>
    <w:p w:rsidR="00672608" w:rsidRDefault="00A842F0" w:rsidP="00197F94">
      <w:pPr>
        <w:pStyle w:val="T30X"/>
        <w:numPr>
          <w:ilvl w:val="0"/>
          <w:numId w:val="3"/>
        </w:numPr>
        <w:rPr>
          <w:rFonts w:asciiTheme="minorHAnsi" w:hAnsiTheme="minorHAnsi" w:cstheme="minorHAnsi"/>
          <w:sz w:val="24"/>
          <w:szCs w:val="24"/>
        </w:rPr>
      </w:pPr>
      <w:r w:rsidRPr="00672608">
        <w:rPr>
          <w:rFonts w:asciiTheme="minorHAnsi" w:hAnsiTheme="minorHAnsi" w:cstheme="minorHAnsi"/>
          <w:sz w:val="24"/>
          <w:szCs w:val="24"/>
        </w:rPr>
        <w:t>predlaže programe i planove u oblast</w:t>
      </w:r>
      <w:r w:rsidR="00672608">
        <w:rPr>
          <w:rFonts w:asciiTheme="minorHAnsi" w:hAnsiTheme="minorHAnsi" w:cstheme="minorHAnsi"/>
          <w:sz w:val="24"/>
          <w:szCs w:val="24"/>
        </w:rPr>
        <w:t xml:space="preserve">ima za koje je Društvo osnovano; </w:t>
      </w:r>
    </w:p>
    <w:p w:rsidR="00672608" w:rsidRDefault="00A842F0" w:rsidP="00197F94">
      <w:pPr>
        <w:pStyle w:val="T30X"/>
        <w:numPr>
          <w:ilvl w:val="0"/>
          <w:numId w:val="3"/>
        </w:numPr>
        <w:rPr>
          <w:rFonts w:asciiTheme="minorHAnsi" w:hAnsiTheme="minorHAnsi" w:cstheme="minorHAnsi"/>
          <w:sz w:val="24"/>
          <w:szCs w:val="24"/>
        </w:rPr>
      </w:pPr>
      <w:r w:rsidRPr="00672608">
        <w:rPr>
          <w:rFonts w:asciiTheme="minorHAnsi" w:hAnsiTheme="minorHAnsi" w:cstheme="minorHAnsi"/>
          <w:sz w:val="24"/>
          <w:szCs w:val="24"/>
        </w:rPr>
        <w:t xml:space="preserve">priprema predlog godišnjeg plana rada, finansijskog plana </w:t>
      </w:r>
      <w:r w:rsidR="001E4664" w:rsidRPr="00672608">
        <w:rPr>
          <w:rFonts w:asciiTheme="minorHAnsi" w:hAnsiTheme="minorHAnsi" w:cstheme="minorHAnsi"/>
          <w:sz w:val="24"/>
          <w:szCs w:val="24"/>
        </w:rPr>
        <w:t xml:space="preserve">i godišnjeg finansijskog iskaza </w:t>
      </w:r>
      <w:r w:rsidRPr="00672608">
        <w:rPr>
          <w:rFonts w:asciiTheme="minorHAnsi" w:hAnsiTheme="minorHAnsi" w:cstheme="minorHAnsi"/>
          <w:sz w:val="24"/>
          <w:szCs w:val="24"/>
        </w:rPr>
        <w:t>Društva;</w:t>
      </w:r>
    </w:p>
    <w:p w:rsidR="00672608" w:rsidRDefault="00A842F0" w:rsidP="00197F94">
      <w:pPr>
        <w:pStyle w:val="T30X"/>
        <w:numPr>
          <w:ilvl w:val="0"/>
          <w:numId w:val="3"/>
        </w:numPr>
        <w:rPr>
          <w:rFonts w:asciiTheme="minorHAnsi" w:hAnsiTheme="minorHAnsi" w:cstheme="minorHAnsi"/>
          <w:sz w:val="24"/>
          <w:szCs w:val="24"/>
        </w:rPr>
      </w:pPr>
      <w:r w:rsidRPr="00672608">
        <w:rPr>
          <w:rFonts w:asciiTheme="minorHAnsi" w:hAnsiTheme="minorHAnsi" w:cstheme="minorHAnsi"/>
          <w:sz w:val="24"/>
          <w:szCs w:val="24"/>
        </w:rPr>
        <w:t>podnosi izvještaj o realizaciji godišnjeg plana rada i finansijskog plana Društva;</w:t>
      </w:r>
    </w:p>
    <w:p w:rsidR="00672608" w:rsidRDefault="00A842F0" w:rsidP="00197F94">
      <w:pPr>
        <w:pStyle w:val="T30X"/>
        <w:numPr>
          <w:ilvl w:val="0"/>
          <w:numId w:val="3"/>
        </w:numPr>
        <w:rPr>
          <w:rFonts w:asciiTheme="minorHAnsi" w:hAnsiTheme="minorHAnsi" w:cstheme="minorHAnsi"/>
          <w:sz w:val="24"/>
          <w:szCs w:val="24"/>
        </w:rPr>
      </w:pPr>
      <w:r w:rsidRPr="00672608">
        <w:rPr>
          <w:rFonts w:asciiTheme="minorHAnsi" w:hAnsiTheme="minorHAnsi" w:cstheme="minorHAnsi"/>
          <w:sz w:val="24"/>
          <w:szCs w:val="24"/>
        </w:rPr>
        <w:t>zaključuje ugovore u ime Društva u skladu sa Odlukom i Statutom Društva;</w:t>
      </w:r>
    </w:p>
    <w:p w:rsidR="00672608" w:rsidRDefault="00A842F0" w:rsidP="00197F94">
      <w:pPr>
        <w:pStyle w:val="T30X"/>
        <w:numPr>
          <w:ilvl w:val="0"/>
          <w:numId w:val="3"/>
        </w:numPr>
        <w:rPr>
          <w:rFonts w:asciiTheme="minorHAnsi" w:hAnsiTheme="minorHAnsi" w:cstheme="minorHAnsi"/>
          <w:sz w:val="24"/>
          <w:szCs w:val="24"/>
        </w:rPr>
      </w:pPr>
      <w:r w:rsidRPr="00672608">
        <w:rPr>
          <w:rFonts w:asciiTheme="minorHAnsi" w:hAnsiTheme="minorHAnsi" w:cstheme="minorHAnsi"/>
          <w:sz w:val="24"/>
          <w:szCs w:val="24"/>
        </w:rPr>
        <w:t>odlu</w:t>
      </w:r>
      <w:r w:rsidR="00197F94">
        <w:rPr>
          <w:rFonts w:asciiTheme="minorHAnsi" w:hAnsiTheme="minorHAnsi" w:cstheme="minorHAnsi"/>
          <w:sz w:val="24"/>
          <w:szCs w:val="24"/>
        </w:rPr>
        <w:t>čuje o pravima, obavezama i odgo</w:t>
      </w:r>
      <w:r w:rsidRPr="00672608">
        <w:rPr>
          <w:rFonts w:asciiTheme="minorHAnsi" w:hAnsiTheme="minorHAnsi" w:cstheme="minorHAnsi"/>
          <w:sz w:val="24"/>
          <w:szCs w:val="24"/>
        </w:rPr>
        <w:t>vornostima zaposlenih u skladu sa zakonom,</w:t>
      </w:r>
    </w:p>
    <w:p w:rsidR="00197F94" w:rsidRPr="00197F94" w:rsidRDefault="00A842F0" w:rsidP="00197F94">
      <w:pPr>
        <w:pStyle w:val="T30X"/>
        <w:numPr>
          <w:ilvl w:val="0"/>
          <w:numId w:val="3"/>
        </w:numPr>
        <w:rPr>
          <w:rFonts w:asciiTheme="minorHAnsi" w:hAnsiTheme="minorHAnsi" w:cstheme="minorHAnsi"/>
          <w:sz w:val="24"/>
          <w:szCs w:val="24"/>
        </w:rPr>
      </w:pPr>
      <w:r w:rsidRPr="00197F94">
        <w:rPr>
          <w:rFonts w:asciiTheme="minorHAnsi" w:hAnsiTheme="minorHAnsi" w:cstheme="minorHAnsi"/>
          <w:sz w:val="24"/>
          <w:szCs w:val="24"/>
        </w:rPr>
        <w:t>predlaže akt o</w:t>
      </w:r>
      <w:r w:rsidR="00197F94">
        <w:rPr>
          <w:rFonts w:asciiTheme="minorHAnsi" w:hAnsiTheme="minorHAnsi" w:cstheme="minorHAnsi"/>
          <w:sz w:val="24"/>
          <w:szCs w:val="24"/>
        </w:rPr>
        <w:t xml:space="preserve"> unutrašnjoj</w:t>
      </w:r>
      <w:r w:rsidRPr="00197F94">
        <w:rPr>
          <w:rFonts w:asciiTheme="minorHAnsi" w:hAnsiTheme="minorHAnsi" w:cstheme="minorHAnsi"/>
          <w:sz w:val="24"/>
          <w:szCs w:val="24"/>
        </w:rPr>
        <w:t xml:space="preserve"> organizaciji i sistematizaciji radnih mjesta Društva;</w:t>
      </w:r>
      <w:r w:rsidR="00672608" w:rsidRPr="00197F94">
        <w:rPr>
          <w:rFonts w:asciiTheme="minorHAnsi" w:hAnsiTheme="minorHAnsi" w:cstheme="minorHAnsi"/>
          <w:sz w:val="24"/>
          <w:szCs w:val="24"/>
        </w:rPr>
        <w:t xml:space="preserve"> </w:t>
      </w:r>
    </w:p>
    <w:p w:rsidR="00197F94" w:rsidRPr="00197F94" w:rsidRDefault="00197F94" w:rsidP="00197F94">
      <w:pPr>
        <w:pStyle w:val="ListParagraph"/>
        <w:numPr>
          <w:ilvl w:val="0"/>
          <w:numId w:val="3"/>
        </w:numPr>
        <w:jc w:val="both"/>
        <w:rPr>
          <w:rFonts w:asciiTheme="minorHAnsi" w:hAnsiTheme="minorHAnsi" w:cstheme="minorHAnsi"/>
          <w:sz w:val="24"/>
          <w:szCs w:val="24"/>
        </w:rPr>
      </w:pPr>
      <w:r>
        <w:rPr>
          <w:rFonts w:asciiTheme="minorHAnsi" w:hAnsiTheme="minorHAnsi" w:cstheme="minorHAnsi"/>
          <w:sz w:val="24"/>
          <w:szCs w:val="24"/>
        </w:rPr>
        <w:t>p</w:t>
      </w:r>
      <w:r w:rsidRPr="00197F94">
        <w:rPr>
          <w:rFonts w:asciiTheme="minorHAnsi" w:hAnsiTheme="minorHAnsi" w:cstheme="minorHAnsi"/>
          <w:sz w:val="24"/>
          <w:szCs w:val="24"/>
        </w:rPr>
        <w:t>odnosi tromjesečne izvještaje o tekućem poslovanju društva i druge izvještaje Odboru direktora;</w:t>
      </w:r>
    </w:p>
    <w:p w:rsidR="00035796" w:rsidRPr="00197F94" w:rsidRDefault="00A842F0" w:rsidP="00197F94">
      <w:pPr>
        <w:pStyle w:val="T30X"/>
        <w:numPr>
          <w:ilvl w:val="0"/>
          <w:numId w:val="3"/>
        </w:numPr>
        <w:rPr>
          <w:rFonts w:asciiTheme="minorHAnsi" w:hAnsiTheme="minorHAnsi" w:cstheme="minorHAnsi"/>
          <w:sz w:val="24"/>
          <w:szCs w:val="24"/>
        </w:rPr>
      </w:pPr>
      <w:r w:rsidRPr="00197F94">
        <w:rPr>
          <w:rFonts w:asciiTheme="minorHAnsi" w:hAnsiTheme="minorHAnsi" w:cstheme="minorHAnsi"/>
          <w:sz w:val="24"/>
          <w:szCs w:val="24"/>
        </w:rPr>
        <w:t>odlučuje o drugim pitanjima vezanim za tekući rad i poslovanje Društva, u skladu sa ovom odlukom, Statutom i drugim propisima.</w:t>
      </w:r>
    </w:p>
    <w:p w:rsidR="00035796" w:rsidRPr="00FC7855" w:rsidRDefault="00A842F0">
      <w:pPr>
        <w:pStyle w:val="N01X"/>
        <w:rPr>
          <w:rFonts w:asciiTheme="minorHAnsi" w:hAnsiTheme="minorHAnsi" w:cstheme="minorHAnsi"/>
        </w:rPr>
      </w:pPr>
      <w:r w:rsidRPr="00FC7855">
        <w:rPr>
          <w:rFonts w:asciiTheme="minorHAnsi" w:hAnsiTheme="minorHAnsi" w:cstheme="minorHAnsi"/>
        </w:rPr>
        <w:t>VI PRESTANAK DRUŠTVA</w:t>
      </w:r>
    </w:p>
    <w:p w:rsidR="00035796" w:rsidRPr="00FC7855" w:rsidRDefault="00366291">
      <w:pPr>
        <w:pStyle w:val="C30X"/>
        <w:rPr>
          <w:rFonts w:asciiTheme="minorHAnsi" w:hAnsiTheme="minorHAnsi" w:cstheme="minorHAnsi"/>
        </w:rPr>
      </w:pPr>
      <w:r>
        <w:rPr>
          <w:rFonts w:asciiTheme="minorHAnsi" w:hAnsiTheme="minorHAnsi" w:cstheme="minorHAnsi"/>
        </w:rPr>
        <w:t>Član 18</w:t>
      </w:r>
    </w:p>
    <w:p w:rsidR="00035796" w:rsidRDefault="00A842F0" w:rsidP="00197F94">
      <w:pPr>
        <w:pStyle w:val="T30X"/>
        <w:ind w:firstLine="0"/>
        <w:rPr>
          <w:rFonts w:asciiTheme="minorHAnsi" w:hAnsiTheme="minorHAnsi" w:cstheme="minorHAnsi"/>
          <w:sz w:val="24"/>
          <w:szCs w:val="24"/>
        </w:rPr>
      </w:pPr>
      <w:r w:rsidRPr="00FC7855">
        <w:rPr>
          <w:rFonts w:asciiTheme="minorHAnsi" w:hAnsiTheme="minorHAnsi" w:cstheme="minorHAnsi"/>
          <w:sz w:val="24"/>
          <w:szCs w:val="24"/>
        </w:rPr>
        <w:t>Društvo prestaje u slučajevima i pod uslovima propisanim zakonom.</w:t>
      </w:r>
    </w:p>
    <w:p w:rsidR="003B2F35" w:rsidRDefault="003B2F35" w:rsidP="00197F94">
      <w:pPr>
        <w:pStyle w:val="T30X"/>
        <w:ind w:firstLine="0"/>
        <w:rPr>
          <w:rFonts w:asciiTheme="minorHAnsi" w:hAnsiTheme="minorHAnsi" w:cstheme="minorHAnsi"/>
          <w:sz w:val="24"/>
          <w:szCs w:val="24"/>
        </w:rPr>
      </w:pPr>
    </w:p>
    <w:p w:rsidR="00032A2D" w:rsidRDefault="00032A2D" w:rsidP="00197F94">
      <w:pPr>
        <w:pStyle w:val="T30X"/>
        <w:ind w:firstLine="0"/>
        <w:rPr>
          <w:rFonts w:asciiTheme="minorHAnsi" w:hAnsiTheme="minorHAnsi" w:cstheme="minorHAnsi"/>
          <w:sz w:val="24"/>
          <w:szCs w:val="24"/>
        </w:rPr>
      </w:pPr>
    </w:p>
    <w:p w:rsidR="003B2F35" w:rsidRDefault="003B2F35" w:rsidP="003B2F35">
      <w:pPr>
        <w:pStyle w:val="T30X"/>
        <w:ind w:firstLine="0"/>
        <w:jc w:val="center"/>
        <w:rPr>
          <w:rFonts w:asciiTheme="minorHAnsi" w:hAnsiTheme="minorHAnsi" w:cstheme="minorHAnsi"/>
          <w:b/>
          <w:sz w:val="24"/>
          <w:szCs w:val="24"/>
        </w:rPr>
      </w:pPr>
      <w:r>
        <w:rPr>
          <w:rFonts w:asciiTheme="minorHAnsi" w:hAnsiTheme="minorHAnsi" w:cstheme="minorHAnsi"/>
          <w:b/>
          <w:sz w:val="24"/>
          <w:szCs w:val="24"/>
        </w:rPr>
        <w:lastRenderedPageBreak/>
        <w:t xml:space="preserve">VII NADZOR </w:t>
      </w:r>
    </w:p>
    <w:p w:rsidR="003B2F35" w:rsidRDefault="003B2F35" w:rsidP="003B2F35">
      <w:pPr>
        <w:pStyle w:val="T30X"/>
        <w:ind w:firstLine="0"/>
        <w:jc w:val="center"/>
        <w:rPr>
          <w:rFonts w:asciiTheme="minorHAnsi" w:hAnsiTheme="minorHAnsi" w:cstheme="minorHAnsi"/>
          <w:b/>
          <w:sz w:val="24"/>
          <w:szCs w:val="24"/>
        </w:rPr>
      </w:pPr>
    </w:p>
    <w:p w:rsidR="003B2F35" w:rsidRDefault="003B2F35" w:rsidP="003B2F35">
      <w:pPr>
        <w:pStyle w:val="T30X"/>
        <w:ind w:firstLine="0"/>
        <w:jc w:val="center"/>
        <w:rPr>
          <w:rFonts w:asciiTheme="minorHAnsi" w:hAnsiTheme="minorHAnsi" w:cstheme="minorHAnsi"/>
          <w:b/>
          <w:sz w:val="24"/>
          <w:szCs w:val="24"/>
        </w:rPr>
      </w:pPr>
      <w:r>
        <w:rPr>
          <w:rFonts w:asciiTheme="minorHAnsi" w:hAnsiTheme="minorHAnsi" w:cstheme="minorHAnsi"/>
          <w:b/>
          <w:sz w:val="24"/>
          <w:szCs w:val="24"/>
        </w:rPr>
        <w:t>Član 19</w:t>
      </w:r>
    </w:p>
    <w:p w:rsidR="003B2F35" w:rsidRPr="003B2F35" w:rsidRDefault="003B2F35" w:rsidP="003B2F35">
      <w:pPr>
        <w:pStyle w:val="T30X"/>
        <w:ind w:firstLine="0"/>
        <w:rPr>
          <w:rFonts w:asciiTheme="minorHAnsi" w:hAnsiTheme="minorHAnsi" w:cstheme="minorHAnsi"/>
          <w:sz w:val="24"/>
          <w:szCs w:val="24"/>
        </w:rPr>
      </w:pPr>
      <w:r>
        <w:rPr>
          <w:rFonts w:asciiTheme="minorHAnsi" w:hAnsiTheme="minorHAnsi" w:cstheme="minorHAnsi"/>
          <w:sz w:val="24"/>
          <w:szCs w:val="24"/>
        </w:rPr>
        <w:t>Upravni n</w:t>
      </w:r>
      <w:r w:rsidRPr="003B2F35">
        <w:rPr>
          <w:rFonts w:asciiTheme="minorHAnsi" w:hAnsiTheme="minorHAnsi" w:cstheme="minorHAnsi"/>
          <w:sz w:val="24"/>
          <w:szCs w:val="24"/>
        </w:rPr>
        <w:t xml:space="preserve">adzor nad radom Društva vrši Sekretarijat za </w:t>
      </w:r>
      <w:r>
        <w:rPr>
          <w:rFonts w:asciiTheme="minorHAnsi" w:hAnsiTheme="minorHAnsi" w:cstheme="minorHAnsi"/>
          <w:sz w:val="24"/>
          <w:szCs w:val="24"/>
        </w:rPr>
        <w:t xml:space="preserve">nadležan za poslove preduzetništva.  </w:t>
      </w:r>
    </w:p>
    <w:p w:rsidR="003B2F35" w:rsidRPr="003B2F35" w:rsidRDefault="003B2F35" w:rsidP="003B2F35">
      <w:pPr>
        <w:pStyle w:val="T30X"/>
        <w:ind w:firstLine="0"/>
        <w:rPr>
          <w:rFonts w:asciiTheme="minorHAnsi" w:hAnsiTheme="minorHAnsi" w:cstheme="minorHAnsi"/>
          <w:sz w:val="24"/>
          <w:szCs w:val="24"/>
        </w:rPr>
      </w:pPr>
      <w:r w:rsidRPr="003B2F35">
        <w:rPr>
          <w:rFonts w:asciiTheme="minorHAnsi" w:hAnsiTheme="minorHAnsi" w:cstheme="minorHAnsi"/>
          <w:sz w:val="24"/>
          <w:szCs w:val="24"/>
        </w:rPr>
        <w:t>Organ za sprovođenje nadzora, dužan je da o uočenim nedostacima u radu Društva, odmah obavijesti Osnivača.</w:t>
      </w:r>
    </w:p>
    <w:p w:rsidR="003B2F35" w:rsidRPr="003B2F35" w:rsidRDefault="003B2F35" w:rsidP="003B2F35">
      <w:pPr>
        <w:pStyle w:val="T30X"/>
        <w:ind w:firstLine="0"/>
        <w:rPr>
          <w:rFonts w:asciiTheme="minorHAnsi" w:hAnsiTheme="minorHAnsi" w:cstheme="minorHAnsi"/>
          <w:sz w:val="24"/>
          <w:szCs w:val="24"/>
        </w:rPr>
      </w:pPr>
      <w:r w:rsidRPr="003B2F35">
        <w:rPr>
          <w:rFonts w:asciiTheme="minorHAnsi" w:hAnsiTheme="minorHAnsi" w:cstheme="minorHAnsi"/>
          <w:sz w:val="24"/>
          <w:szCs w:val="24"/>
        </w:rPr>
        <w:t>U slučaju poremećaja u radu Društva, Osnivač može preduzeti mjere kojima će obezbijediti uslove za nesmetano funkcionisanje rad i poslovanja u skladu sa važećim propisima.</w:t>
      </w:r>
    </w:p>
    <w:p w:rsidR="003B2F35" w:rsidRDefault="003B2F35">
      <w:pPr>
        <w:pStyle w:val="N01X"/>
        <w:rPr>
          <w:rFonts w:asciiTheme="minorHAnsi" w:hAnsiTheme="minorHAnsi" w:cstheme="minorHAnsi"/>
        </w:rPr>
      </w:pPr>
    </w:p>
    <w:p w:rsidR="00035796" w:rsidRPr="00FC7855" w:rsidRDefault="00A842F0">
      <w:pPr>
        <w:pStyle w:val="N01X"/>
        <w:rPr>
          <w:rFonts w:asciiTheme="minorHAnsi" w:hAnsiTheme="minorHAnsi" w:cstheme="minorHAnsi"/>
        </w:rPr>
      </w:pPr>
      <w:r w:rsidRPr="00FC7855">
        <w:rPr>
          <w:rFonts w:asciiTheme="minorHAnsi" w:hAnsiTheme="minorHAnsi" w:cstheme="minorHAnsi"/>
        </w:rPr>
        <w:t>VII</w:t>
      </w:r>
      <w:r w:rsidR="003B2F35">
        <w:rPr>
          <w:rFonts w:asciiTheme="minorHAnsi" w:hAnsiTheme="minorHAnsi" w:cstheme="minorHAnsi"/>
        </w:rPr>
        <w:t>I</w:t>
      </w:r>
      <w:r w:rsidRPr="00FC7855">
        <w:rPr>
          <w:rFonts w:asciiTheme="minorHAnsi" w:hAnsiTheme="minorHAnsi" w:cstheme="minorHAnsi"/>
        </w:rPr>
        <w:t xml:space="preserve"> PRELAZNE I ZAVRŠNE ODREDBE</w:t>
      </w:r>
    </w:p>
    <w:p w:rsidR="00035796" w:rsidRPr="00FC7855" w:rsidRDefault="003B2F35">
      <w:pPr>
        <w:pStyle w:val="C30X"/>
        <w:rPr>
          <w:rFonts w:asciiTheme="minorHAnsi" w:hAnsiTheme="minorHAnsi" w:cstheme="minorHAnsi"/>
        </w:rPr>
      </w:pPr>
      <w:r>
        <w:rPr>
          <w:rFonts w:asciiTheme="minorHAnsi" w:hAnsiTheme="minorHAnsi" w:cstheme="minorHAnsi"/>
        </w:rPr>
        <w:t>Član 20</w:t>
      </w:r>
    </w:p>
    <w:p w:rsidR="003B2F35" w:rsidRDefault="003B2F35" w:rsidP="00672608">
      <w:pPr>
        <w:pStyle w:val="T30X"/>
        <w:ind w:firstLine="0"/>
        <w:rPr>
          <w:rFonts w:asciiTheme="minorHAnsi" w:hAnsiTheme="minorHAnsi" w:cstheme="minorHAnsi"/>
          <w:color w:val="FF0000"/>
          <w:sz w:val="24"/>
          <w:szCs w:val="24"/>
        </w:rPr>
      </w:pPr>
      <w:r>
        <w:rPr>
          <w:rFonts w:asciiTheme="minorHAnsi" w:hAnsiTheme="minorHAnsi" w:cstheme="minorHAnsi"/>
          <w:sz w:val="24"/>
          <w:szCs w:val="24"/>
        </w:rPr>
        <w:t>Imenovanje O</w:t>
      </w:r>
      <w:r w:rsidRPr="003B2F35">
        <w:rPr>
          <w:rFonts w:asciiTheme="minorHAnsi" w:hAnsiTheme="minorHAnsi" w:cstheme="minorHAnsi"/>
          <w:sz w:val="24"/>
          <w:szCs w:val="24"/>
        </w:rPr>
        <w:t xml:space="preserve">dbora direktora Društva u skladu sa ovom </w:t>
      </w:r>
      <w:r w:rsidR="00F64C12">
        <w:rPr>
          <w:rFonts w:asciiTheme="minorHAnsi" w:hAnsiTheme="minorHAnsi" w:cstheme="minorHAnsi"/>
          <w:sz w:val="24"/>
          <w:szCs w:val="24"/>
        </w:rPr>
        <w:t>O</w:t>
      </w:r>
      <w:r w:rsidRPr="003B2F35">
        <w:rPr>
          <w:rFonts w:asciiTheme="minorHAnsi" w:hAnsiTheme="minorHAnsi" w:cstheme="minorHAnsi"/>
          <w:sz w:val="24"/>
          <w:szCs w:val="24"/>
        </w:rPr>
        <w:t>dlukom izvršit</w:t>
      </w:r>
      <w:r w:rsidR="00BF3B1C">
        <w:rPr>
          <w:rFonts w:asciiTheme="minorHAnsi" w:hAnsiTheme="minorHAnsi" w:cstheme="minorHAnsi"/>
          <w:sz w:val="24"/>
          <w:szCs w:val="24"/>
        </w:rPr>
        <w:t>i</w:t>
      </w:r>
      <w:r w:rsidRPr="003B2F35">
        <w:rPr>
          <w:rFonts w:asciiTheme="minorHAnsi" w:hAnsiTheme="minorHAnsi" w:cstheme="minorHAnsi"/>
          <w:sz w:val="24"/>
          <w:szCs w:val="24"/>
        </w:rPr>
        <w:t xml:space="preserve"> će se u roku od </w:t>
      </w:r>
      <w:r w:rsidR="00BF3B1C" w:rsidRPr="00E17234">
        <w:rPr>
          <w:rFonts w:asciiTheme="minorHAnsi" w:hAnsiTheme="minorHAnsi" w:cstheme="minorHAnsi"/>
          <w:sz w:val="24"/>
          <w:szCs w:val="24"/>
        </w:rPr>
        <w:t>90</w:t>
      </w:r>
      <w:r w:rsidRPr="003B2F35">
        <w:rPr>
          <w:rFonts w:asciiTheme="minorHAnsi" w:hAnsiTheme="minorHAnsi" w:cstheme="minorHAnsi"/>
          <w:sz w:val="24"/>
          <w:szCs w:val="24"/>
        </w:rPr>
        <w:t xml:space="preserve"> dana od dana stupanja na snagu ove odluke</w:t>
      </w:r>
      <w:r w:rsidR="00032A2D">
        <w:rPr>
          <w:rFonts w:asciiTheme="minorHAnsi" w:hAnsiTheme="minorHAnsi" w:cstheme="minorHAnsi"/>
          <w:color w:val="FF0000"/>
          <w:sz w:val="24"/>
          <w:szCs w:val="24"/>
        </w:rPr>
        <w:t xml:space="preserve">. </w:t>
      </w:r>
    </w:p>
    <w:p w:rsidR="003B2F35" w:rsidRDefault="003B2F35" w:rsidP="003B2F35">
      <w:pPr>
        <w:pStyle w:val="T30X"/>
        <w:ind w:firstLine="0"/>
        <w:rPr>
          <w:rFonts w:asciiTheme="minorHAnsi" w:hAnsiTheme="minorHAnsi" w:cstheme="minorHAnsi"/>
          <w:sz w:val="24"/>
          <w:szCs w:val="24"/>
        </w:rPr>
      </w:pPr>
      <w:r w:rsidRPr="00FC7855">
        <w:rPr>
          <w:rFonts w:asciiTheme="minorHAnsi" w:hAnsiTheme="minorHAnsi" w:cstheme="minorHAnsi"/>
          <w:sz w:val="24"/>
          <w:szCs w:val="24"/>
        </w:rPr>
        <w:t>Statut D</w:t>
      </w:r>
      <w:r>
        <w:rPr>
          <w:rFonts w:asciiTheme="minorHAnsi" w:hAnsiTheme="minorHAnsi" w:cstheme="minorHAnsi"/>
          <w:sz w:val="24"/>
          <w:szCs w:val="24"/>
        </w:rPr>
        <w:t xml:space="preserve">ruštva donijet će se u roku od </w:t>
      </w:r>
      <w:r w:rsidR="00E17234">
        <w:rPr>
          <w:rFonts w:asciiTheme="minorHAnsi" w:hAnsiTheme="minorHAnsi" w:cstheme="minorHAnsi"/>
          <w:sz w:val="24"/>
          <w:szCs w:val="24"/>
        </w:rPr>
        <w:t>60</w:t>
      </w:r>
      <w:r w:rsidRPr="00FC7855">
        <w:rPr>
          <w:rFonts w:asciiTheme="minorHAnsi" w:hAnsiTheme="minorHAnsi" w:cstheme="minorHAnsi"/>
          <w:sz w:val="24"/>
          <w:szCs w:val="24"/>
        </w:rPr>
        <w:t xml:space="preserve"> dana od dana stupanja na </w:t>
      </w:r>
      <w:r>
        <w:rPr>
          <w:rFonts w:asciiTheme="minorHAnsi" w:hAnsiTheme="minorHAnsi" w:cstheme="minorHAnsi"/>
          <w:sz w:val="24"/>
          <w:szCs w:val="24"/>
        </w:rPr>
        <w:t xml:space="preserve">snagu </w:t>
      </w:r>
      <w:r w:rsidR="00032A2D">
        <w:rPr>
          <w:rFonts w:asciiTheme="minorHAnsi" w:hAnsiTheme="minorHAnsi" w:cstheme="minorHAnsi"/>
          <w:sz w:val="24"/>
          <w:szCs w:val="24"/>
        </w:rPr>
        <w:t>Odluke o imenovanju Odbora direktora Društva</w:t>
      </w:r>
      <w:r>
        <w:rPr>
          <w:rFonts w:asciiTheme="minorHAnsi" w:hAnsiTheme="minorHAnsi" w:cstheme="minorHAnsi"/>
          <w:sz w:val="24"/>
          <w:szCs w:val="24"/>
        </w:rPr>
        <w:t>.</w:t>
      </w:r>
    </w:p>
    <w:p w:rsidR="003B2F35" w:rsidRPr="00FC7855" w:rsidRDefault="003B2F35" w:rsidP="00672608">
      <w:pPr>
        <w:pStyle w:val="T30X"/>
        <w:ind w:firstLine="0"/>
        <w:rPr>
          <w:rFonts w:asciiTheme="minorHAnsi" w:hAnsiTheme="minorHAnsi" w:cstheme="minorHAnsi"/>
          <w:sz w:val="24"/>
          <w:szCs w:val="24"/>
        </w:rPr>
      </w:pPr>
    </w:p>
    <w:p w:rsidR="00035796" w:rsidRPr="00FC7855" w:rsidRDefault="003B2F35">
      <w:pPr>
        <w:pStyle w:val="C30X"/>
        <w:rPr>
          <w:rFonts w:asciiTheme="minorHAnsi" w:hAnsiTheme="minorHAnsi" w:cstheme="minorHAnsi"/>
        </w:rPr>
      </w:pPr>
      <w:r>
        <w:rPr>
          <w:rFonts w:asciiTheme="minorHAnsi" w:hAnsiTheme="minorHAnsi" w:cstheme="minorHAnsi"/>
        </w:rPr>
        <w:t>Član 21</w:t>
      </w:r>
    </w:p>
    <w:p w:rsidR="00035796" w:rsidRPr="00E17234" w:rsidRDefault="00A842F0" w:rsidP="00672608">
      <w:pPr>
        <w:pStyle w:val="T30X"/>
        <w:ind w:firstLine="0"/>
        <w:rPr>
          <w:rFonts w:asciiTheme="minorHAnsi" w:hAnsiTheme="minorHAnsi" w:cstheme="minorHAnsi"/>
          <w:sz w:val="24"/>
          <w:szCs w:val="24"/>
        </w:rPr>
      </w:pPr>
      <w:r w:rsidRPr="00FC7855">
        <w:rPr>
          <w:rFonts w:asciiTheme="minorHAnsi" w:hAnsiTheme="minorHAnsi" w:cstheme="minorHAnsi"/>
          <w:sz w:val="24"/>
          <w:szCs w:val="24"/>
        </w:rPr>
        <w:t xml:space="preserve">Izvršni direktor </w:t>
      </w:r>
      <w:r w:rsidRPr="00E17234">
        <w:rPr>
          <w:rFonts w:asciiTheme="minorHAnsi" w:hAnsiTheme="minorHAnsi" w:cstheme="minorHAnsi"/>
          <w:sz w:val="24"/>
          <w:szCs w:val="24"/>
        </w:rPr>
        <w:t>Društva imenovat</w:t>
      </w:r>
      <w:r w:rsidR="00BF3B1C" w:rsidRPr="00E17234">
        <w:rPr>
          <w:rFonts w:asciiTheme="minorHAnsi" w:hAnsiTheme="minorHAnsi" w:cstheme="minorHAnsi"/>
          <w:sz w:val="24"/>
          <w:szCs w:val="24"/>
        </w:rPr>
        <w:t>i</w:t>
      </w:r>
      <w:r w:rsidRPr="00E17234">
        <w:rPr>
          <w:rFonts w:asciiTheme="minorHAnsi" w:hAnsiTheme="minorHAnsi" w:cstheme="minorHAnsi"/>
          <w:sz w:val="24"/>
          <w:szCs w:val="24"/>
        </w:rPr>
        <w:t xml:space="preserve"> će se u roku od 90 dana od dana donošenja Statuta Društva.</w:t>
      </w:r>
    </w:p>
    <w:p w:rsidR="00035796" w:rsidRPr="00BF3B1C" w:rsidRDefault="00A842F0" w:rsidP="00672608">
      <w:pPr>
        <w:pStyle w:val="T30X"/>
        <w:ind w:firstLine="0"/>
        <w:rPr>
          <w:rFonts w:asciiTheme="minorHAnsi" w:hAnsiTheme="minorHAnsi" w:cstheme="minorHAnsi"/>
          <w:color w:val="FF0000"/>
          <w:sz w:val="24"/>
          <w:szCs w:val="24"/>
        </w:rPr>
      </w:pPr>
      <w:r w:rsidRPr="00E17234">
        <w:rPr>
          <w:rFonts w:asciiTheme="minorHAnsi" w:hAnsiTheme="minorHAnsi" w:cstheme="minorHAnsi"/>
          <w:sz w:val="24"/>
          <w:szCs w:val="24"/>
        </w:rPr>
        <w:t>Do imenovanja Izvršnog direktora Društva, funkciju direktora obavljat</w:t>
      </w:r>
      <w:r w:rsidR="00BF3B1C" w:rsidRPr="00E17234">
        <w:rPr>
          <w:rFonts w:asciiTheme="minorHAnsi" w:hAnsiTheme="minorHAnsi" w:cstheme="minorHAnsi"/>
          <w:sz w:val="24"/>
          <w:szCs w:val="24"/>
        </w:rPr>
        <w:t>i</w:t>
      </w:r>
      <w:r w:rsidRPr="00E17234">
        <w:rPr>
          <w:rFonts w:asciiTheme="minorHAnsi" w:hAnsiTheme="minorHAnsi" w:cstheme="minorHAnsi"/>
          <w:sz w:val="24"/>
          <w:szCs w:val="24"/>
        </w:rPr>
        <w:t xml:space="preserve"> će vršilac dužnosti kojeg posebnim aktom odredi </w:t>
      </w:r>
      <w:r w:rsidR="00E56784" w:rsidRPr="00E17234">
        <w:rPr>
          <w:rFonts w:asciiTheme="minorHAnsi" w:hAnsiTheme="minorHAnsi" w:cstheme="minorHAnsi"/>
          <w:sz w:val="24"/>
          <w:szCs w:val="24"/>
        </w:rPr>
        <w:t xml:space="preserve">Predsjednik opštine, uz saglasnost </w:t>
      </w:r>
      <w:r w:rsidR="00565105" w:rsidRPr="00E17234">
        <w:rPr>
          <w:rFonts w:asciiTheme="minorHAnsi" w:hAnsiTheme="minorHAnsi" w:cstheme="minorHAnsi"/>
          <w:sz w:val="24"/>
          <w:szCs w:val="24"/>
        </w:rPr>
        <w:t>Osnivača</w:t>
      </w:r>
      <w:r w:rsidR="00E56784" w:rsidRPr="00E17234">
        <w:rPr>
          <w:rFonts w:asciiTheme="minorHAnsi" w:hAnsiTheme="minorHAnsi" w:cstheme="minorHAnsi"/>
          <w:sz w:val="24"/>
          <w:szCs w:val="24"/>
        </w:rPr>
        <w:t>.</w:t>
      </w:r>
    </w:p>
    <w:p w:rsidR="00035796" w:rsidRPr="00FC7855" w:rsidRDefault="003B2F35">
      <w:pPr>
        <w:pStyle w:val="C30X"/>
        <w:rPr>
          <w:rFonts w:asciiTheme="minorHAnsi" w:hAnsiTheme="minorHAnsi" w:cstheme="minorHAnsi"/>
        </w:rPr>
      </w:pPr>
      <w:r>
        <w:rPr>
          <w:rFonts w:asciiTheme="minorHAnsi" w:hAnsiTheme="minorHAnsi" w:cstheme="minorHAnsi"/>
        </w:rPr>
        <w:t>Član 22</w:t>
      </w:r>
    </w:p>
    <w:p w:rsidR="00035796" w:rsidRPr="00FC7855" w:rsidRDefault="00A842F0" w:rsidP="00672608">
      <w:pPr>
        <w:pStyle w:val="T30X"/>
        <w:ind w:firstLine="0"/>
        <w:rPr>
          <w:rFonts w:asciiTheme="minorHAnsi" w:hAnsiTheme="minorHAnsi" w:cstheme="minorHAnsi"/>
          <w:sz w:val="24"/>
          <w:szCs w:val="24"/>
        </w:rPr>
      </w:pPr>
      <w:r w:rsidRPr="00FC7855">
        <w:rPr>
          <w:rFonts w:asciiTheme="minorHAnsi" w:hAnsiTheme="minorHAnsi" w:cstheme="minorHAnsi"/>
          <w:sz w:val="24"/>
          <w:szCs w:val="24"/>
        </w:rPr>
        <w:t>Danom registracije u Centralni registar privrednih subjekata Društvo stiče svojstvo pravnog lica.</w:t>
      </w:r>
    </w:p>
    <w:p w:rsidR="00035796" w:rsidRPr="00FC7855" w:rsidRDefault="00A842F0">
      <w:pPr>
        <w:pStyle w:val="C30X"/>
        <w:rPr>
          <w:rFonts w:asciiTheme="minorHAnsi" w:hAnsiTheme="minorHAnsi" w:cstheme="minorHAnsi"/>
        </w:rPr>
      </w:pPr>
      <w:r w:rsidRPr="00FC7855">
        <w:rPr>
          <w:rFonts w:asciiTheme="minorHAnsi" w:hAnsiTheme="minorHAnsi" w:cstheme="minorHAnsi"/>
        </w:rPr>
        <w:t xml:space="preserve">Član </w:t>
      </w:r>
      <w:r w:rsidR="003B2F35">
        <w:rPr>
          <w:rFonts w:asciiTheme="minorHAnsi" w:hAnsiTheme="minorHAnsi" w:cstheme="minorHAnsi"/>
        </w:rPr>
        <w:t>23</w:t>
      </w:r>
    </w:p>
    <w:p w:rsidR="00035796" w:rsidRPr="00FC7855" w:rsidRDefault="00A842F0" w:rsidP="00672608">
      <w:pPr>
        <w:pStyle w:val="T30X"/>
        <w:ind w:firstLine="0"/>
        <w:rPr>
          <w:rFonts w:asciiTheme="minorHAnsi" w:hAnsiTheme="minorHAnsi" w:cstheme="minorHAnsi"/>
          <w:sz w:val="24"/>
          <w:szCs w:val="24"/>
        </w:rPr>
      </w:pPr>
      <w:r w:rsidRPr="00FC7855">
        <w:rPr>
          <w:rFonts w:asciiTheme="minorHAnsi" w:hAnsiTheme="minorHAnsi" w:cstheme="minorHAnsi"/>
          <w:sz w:val="24"/>
          <w:szCs w:val="24"/>
        </w:rPr>
        <w:t xml:space="preserve">Ova Odluka stupa na snagu </w:t>
      </w:r>
      <w:r w:rsidR="00672608">
        <w:rPr>
          <w:rFonts w:asciiTheme="minorHAnsi" w:hAnsiTheme="minorHAnsi" w:cstheme="minorHAnsi"/>
          <w:sz w:val="24"/>
          <w:szCs w:val="24"/>
        </w:rPr>
        <w:t>osmog dana od dana</w:t>
      </w:r>
      <w:r w:rsidRPr="00FC7855">
        <w:rPr>
          <w:rFonts w:asciiTheme="minorHAnsi" w:hAnsiTheme="minorHAnsi" w:cstheme="minorHAnsi"/>
          <w:sz w:val="24"/>
          <w:szCs w:val="24"/>
        </w:rPr>
        <w:t xml:space="preserve"> objavljivanja u "Službenom listu Crne Gore - Opštinski propisi".</w:t>
      </w:r>
    </w:p>
    <w:p w:rsidR="00035796" w:rsidRPr="00FC7855" w:rsidRDefault="00A842F0">
      <w:pPr>
        <w:pStyle w:val="N01Z"/>
        <w:rPr>
          <w:rFonts w:asciiTheme="minorHAnsi" w:hAnsiTheme="minorHAnsi" w:cstheme="minorHAnsi"/>
          <w:sz w:val="24"/>
          <w:szCs w:val="24"/>
        </w:rPr>
      </w:pPr>
      <w:r w:rsidRPr="00FC7855">
        <w:rPr>
          <w:rFonts w:asciiTheme="minorHAnsi" w:hAnsiTheme="minorHAnsi" w:cstheme="minorHAnsi"/>
          <w:sz w:val="24"/>
          <w:szCs w:val="24"/>
        </w:rPr>
        <w:t>Broj:</w:t>
      </w:r>
      <w:r w:rsidR="00672608">
        <w:rPr>
          <w:rFonts w:asciiTheme="minorHAnsi" w:hAnsiTheme="minorHAnsi" w:cstheme="minorHAnsi"/>
          <w:sz w:val="24"/>
          <w:szCs w:val="24"/>
        </w:rPr>
        <w:t xml:space="preserve"> ____________</w:t>
      </w:r>
      <w:r w:rsidRPr="00FC7855">
        <w:rPr>
          <w:rFonts w:asciiTheme="minorHAnsi" w:hAnsiTheme="minorHAnsi" w:cstheme="minorHAnsi"/>
          <w:sz w:val="24"/>
          <w:szCs w:val="24"/>
        </w:rPr>
        <w:t xml:space="preserve"> </w:t>
      </w:r>
    </w:p>
    <w:p w:rsidR="00035796" w:rsidRPr="00FC7855" w:rsidRDefault="00672608">
      <w:pPr>
        <w:pStyle w:val="N01Z"/>
        <w:rPr>
          <w:rFonts w:asciiTheme="minorHAnsi" w:hAnsiTheme="minorHAnsi" w:cstheme="minorHAnsi"/>
          <w:sz w:val="24"/>
          <w:szCs w:val="24"/>
        </w:rPr>
      </w:pPr>
      <w:r>
        <w:rPr>
          <w:rFonts w:asciiTheme="minorHAnsi" w:hAnsiTheme="minorHAnsi" w:cstheme="minorHAnsi"/>
          <w:sz w:val="24"/>
          <w:szCs w:val="24"/>
        </w:rPr>
        <w:t xml:space="preserve">Tivat, ___________ </w:t>
      </w:r>
    </w:p>
    <w:p w:rsidR="00035796" w:rsidRPr="00FC7855" w:rsidRDefault="00A842F0">
      <w:pPr>
        <w:pStyle w:val="N01Z"/>
        <w:rPr>
          <w:rFonts w:asciiTheme="minorHAnsi" w:hAnsiTheme="minorHAnsi" w:cstheme="minorHAnsi"/>
          <w:sz w:val="24"/>
          <w:szCs w:val="24"/>
        </w:rPr>
      </w:pPr>
      <w:r w:rsidRPr="00FC7855">
        <w:rPr>
          <w:rFonts w:asciiTheme="minorHAnsi" w:hAnsiTheme="minorHAnsi" w:cstheme="minorHAnsi"/>
          <w:sz w:val="24"/>
          <w:szCs w:val="24"/>
        </w:rPr>
        <w:t xml:space="preserve">Skupština </w:t>
      </w:r>
      <w:r w:rsidR="00672608">
        <w:rPr>
          <w:rFonts w:asciiTheme="minorHAnsi" w:hAnsiTheme="minorHAnsi" w:cstheme="minorHAnsi"/>
          <w:sz w:val="24"/>
          <w:szCs w:val="24"/>
        </w:rPr>
        <w:t>Opštine Tivat</w:t>
      </w:r>
    </w:p>
    <w:p w:rsidR="00672608" w:rsidRDefault="00672608">
      <w:pPr>
        <w:pStyle w:val="N01Z"/>
        <w:rPr>
          <w:rFonts w:asciiTheme="minorHAnsi" w:hAnsiTheme="minorHAnsi" w:cstheme="minorHAnsi"/>
          <w:sz w:val="24"/>
          <w:szCs w:val="24"/>
        </w:rPr>
      </w:pPr>
      <w:r>
        <w:rPr>
          <w:rFonts w:asciiTheme="minorHAnsi" w:hAnsiTheme="minorHAnsi" w:cstheme="minorHAnsi"/>
          <w:sz w:val="24"/>
          <w:szCs w:val="24"/>
        </w:rPr>
        <w:t>Predsjednik, Miljan Marković</w:t>
      </w:r>
    </w:p>
    <w:p w:rsidR="00035796" w:rsidRDefault="00672608">
      <w:pPr>
        <w:pStyle w:val="N01Z"/>
        <w:rPr>
          <w:rFonts w:asciiTheme="minorHAnsi" w:hAnsiTheme="minorHAnsi" w:cstheme="minorHAnsi"/>
          <w:sz w:val="24"/>
          <w:szCs w:val="24"/>
        </w:rPr>
      </w:pPr>
      <w:r>
        <w:rPr>
          <w:rFonts w:asciiTheme="minorHAnsi" w:hAnsiTheme="minorHAnsi" w:cstheme="minorHAnsi"/>
          <w:sz w:val="24"/>
          <w:szCs w:val="24"/>
        </w:rPr>
        <w:br w:type="page"/>
      </w:r>
    </w:p>
    <w:p w:rsidR="00672608" w:rsidRDefault="00672608">
      <w:pPr>
        <w:pStyle w:val="N01Z"/>
        <w:rPr>
          <w:rFonts w:asciiTheme="minorHAnsi" w:hAnsiTheme="minorHAnsi" w:cstheme="minorHAnsi"/>
          <w:sz w:val="24"/>
          <w:szCs w:val="24"/>
        </w:rPr>
      </w:pPr>
      <w:r>
        <w:rPr>
          <w:rFonts w:asciiTheme="minorHAnsi" w:hAnsiTheme="minorHAnsi" w:cstheme="minorHAnsi"/>
          <w:sz w:val="24"/>
          <w:szCs w:val="24"/>
        </w:rPr>
        <w:t>O b r a z l o ž e nj e</w:t>
      </w:r>
    </w:p>
    <w:p w:rsidR="00672608" w:rsidRDefault="00672608">
      <w:pPr>
        <w:pStyle w:val="N01Z"/>
        <w:rPr>
          <w:rFonts w:asciiTheme="minorHAnsi" w:hAnsiTheme="minorHAnsi" w:cstheme="minorHAnsi"/>
          <w:sz w:val="24"/>
          <w:szCs w:val="24"/>
        </w:rPr>
      </w:pPr>
    </w:p>
    <w:p w:rsidR="00672608" w:rsidRDefault="00672608" w:rsidP="00C12730">
      <w:pPr>
        <w:pStyle w:val="N01Z"/>
        <w:jc w:val="both"/>
        <w:rPr>
          <w:rFonts w:ascii="Calibri" w:hAnsi="Calibri" w:cs="Calibri"/>
          <w:b w:val="0"/>
          <w:sz w:val="24"/>
          <w:szCs w:val="24"/>
        </w:rPr>
      </w:pPr>
      <w:r>
        <w:rPr>
          <w:rFonts w:asciiTheme="minorHAnsi" w:hAnsiTheme="minorHAnsi" w:cstheme="minorHAnsi"/>
          <w:sz w:val="24"/>
          <w:szCs w:val="24"/>
        </w:rPr>
        <w:t xml:space="preserve">Pravni osnov </w:t>
      </w:r>
      <w:r>
        <w:rPr>
          <w:rFonts w:asciiTheme="minorHAnsi" w:hAnsiTheme="minorHAnsi" w:cstheme="minorHAnsi"/>
          <w:b w:val="0"/>
          <w:sz w:val="24"/>
          <w:szCs w:val="24"/>
        </w:rPr>
        <w:t>za donošenje ove O</w:t>
      </w:r>
      <w:r w:rsidR="00652A93">
        <w:rPr>
          <w:rFonts w:asciiTheme="minorHAnsi" w:hAnsiTheme="minorHAnsi" w:cstheme="minorHAnsi"/>
          <w:b w:val="0"/>
          <w:sz w:val="24"/>
          <w:szCs w:val="24"/>
        </w:rPr>
        <w:t>dluke sadržan je u članu 264</w:t>
      </w:r>
      <w:r>
        <w:rPr>
          <w:rFonts w:asciiTheme="minorHAnsi" w:hAnsiTheme="minorHAnsi" w:cstheme="minorHAnsi"/>
          <w:b w:val="0"/>
          <w:sz w:val="24"/>
          <w:szCs w:val="24"/>
        </w:rPr>
        <w:t xml:space="preserve">, stav 1 Zakona o privrednim društvima (“Službeni list Crne Gore” broj 065/20 i 146/21) </w:t>
      </w:r>
      <w:r w:rsidR="00652A93">
        <w:rPr>
          <w:rFonts w:asciiTheme="minorHAnsi" w:hAnsiTheme="minorHAnsi" w:cstheme="minorHAnsi"/>
          <w:b w:val="0"/>
          <w:sz w:val="24"/>
          <w:szCs w:val="24"/>
        </w:rPr>
        <w:t>koji propisuje da je Društvo sa ograničenom odgovornošću privredno društvo koje osniva jedno ili više pravnih ili fizičkih lica ulaganjem novčanih ili nenovčanih sredstava radi obavljanja djelatnosti pod zajedničkim nazivom, čiji je osnovni kapital podijeljen na udjele koji nemaju svojstvo hartija od vrijednosti</w:t>
      </w:r>
      <w:r w:rsidR="00C12730">
        <w:rPr>
          <w:rFonts w:asciiTheme="minorHAnsi" w:hAnsiTheme="minorHAnsi" w:cstheme="minorHAnsi"/>
          <w:b w:val="0"/>
          <w:sz w:val="24"/>
          <w:szCs w:val="24"/>
        </w:rPr>
        <w:t xml:space="preserve"> i članu 268 stav 2 Zakona o privrednim društvima kojim je propisano da je osnivački akt Odluka jedinog osnivača o osnivanju društva, ukoliko društvo osniva jedan osnivač.</w:t>
      </w:r>
      <w:r w:rsidR="00652A93">
        <w:rPr>
          <w:rFonts w:asciiTheme="minorHAnsi" w:hAnsiTheme="minorHAnsi" w:cstheme="minorHAnsi"/>
          <w:b w:val="0"/>
          <w:sz w:val="24"/>
          <w:szCs w:val="24"/>
        </w:rPr>
        <w:t xml:space="preserve"> </w:t>
      </w:r>
      <w:r w:rsidR="00C12730">
        <w:rPr>
          <w:rFonts w:asciiTheme="minorHAnsi" w:hAnsiTheme="minorHAnsi" w:cstheme="minorHAnsi"/>
          <w:b w:val="0"/>
          <w:sz w:val="24"/>
          <w:szCs w:val="24"/>
        </w:rPr>
        <w:t>Članom 29, stav 1, tačka 2 Zakona o lokalnoj samoupravi (“Službeni list Crne Gore” br. 02/18, 34/19, 38/20, 50/22 i 84/22) propisano je da r</w:t>
      </w:r>
      <w:r w:rsidR="00C12730" w:rsidRPr="00C12730">
        <w:rPr>
          <w:rFonts w:ascii="Calibri" w:hAnsi="Calibri" w:cs="Calibri"/>
          <w:b w:val="0"/>
          <w:sz w:val="24"/>
          <w:szCs w:val="24"/>
        </w:rPr>
        <w:t>adi obezbjeđivanja vršenja poslova iz s</w:t>
      </w:r>
      <w:r w:rsidR="00C12730">
        <w:rPr>
          <w:rFonts w:ascii="Calibri" w:hAnsi="Calibri" w:cs="Calibri"/>
          <w:b w:val="0"/>
          <w:sz w:val="24"/>
          <w:szCs w:val="24"/>
        </w:rPr>
        <w:t xml:space="preserve">voje nadležnosti opština osniva </w:t>
      </w:r>
      <w:r w:rsidR="00C12730" w:rsidRPr="00C12730">
        <w:rPr>
          <w:rFonts w:ascii="Calibri" w:hAnsi="Calibri" w:cs="Calibri"/>
          <w:b w:val="0"/>
          <w:sz w:val="24"/>
          <w:szCs w:val="24"/>
        </w:rPr>
        <w:t>ustanove, privredna društva i druge oblike organizovanja radi pružanja javnih usluga</w:t>
      </w:r>
      <w:r w:rsidR="00C12730">
        <w:rPr>
          <w:rFonts w:ascii="Calibri" w:hAnsi="Calibri" w:cs="Calibri"/>
          <w:b w:val="0"/>
          <w:sz w:val="24"/>
          <w:szCs w:val="24"/>
        </w:rPr>
        <w:t xml:space="preserve">, dok je članom 35, stav 1, alineja 14 </w:t>
      </w:r>
      <w:r w:rsidR="00C12730" w:rsidRPr="00C12730">
        <w:rPr>
          <w:rFonts w:ascii="Calibri" w:hAnsi="Calibri" w:cs="Calibri"/>
          <w:b w:val="0"/>
          <w:sz w:val="24"/>
          <w:szCs w:val="24"/>
        </w:rPr>
        <w:t>Statuta Opštine Tivat (“Službeni list Crne Gore – opštinski propisi” br. 024/18 i 009/20)</w:t>
      </w:r>
      <w:r w:rsidR="00C12730">
        <w:rPr>
          <w:rFonts w:ascii="Calibri" w:hAnsi="Calibri" w:cs="Calibri"/>
          <w:b w:val="0"/>
          <w:sz w:val="24"/>
          <w:szCs w:val="24"/>
        </w:rPr>
        <w:t xml:space="preserve"> propisano da Skupština </w:t>
      </w:r>
      <w:r w:rsidR="00BF0C51">
        <w:rPr>
          <w:rFonts w:ascii="Calibri" w:hAnsi="Calibri" w:cs="Calibri"/>
          <w:b w:val="0"/>
          <w:sz w:val="24"/>
          <w:szCs w:val="24"/>
        </w:rPr>
        <w:t xml:space="preserve">osniva javne službe. </w:t>
      </w:r>
    </w:p>
    <w:p w:rsidR="00BF0C51" w:rsidRDefault="00BF0C51" w:rsidP="00C12730">
      <w:pPr>
        <w:pStyle w:val="N01Z"/>
        <w:jc w:val="both"/>
        <w:rPr>
          <w:rFonts w:ascii="Calibri" w:hAnsi="Calibri" w:cs="Calibri"/>
          <w:b w:val="0"/>
          <w:sz w:val="24"/>
          <w:szCs w:val="24"/>
        </w:rPr>
      </w:pPr>
    </w:p>
    <w:p w:rsidR="00BF0C51" w:rsidRDefault="00BF0C51" w:rsidP="00C12730">
      <w:pPr>
        <w:pStyle w:val="N01Z"/>
        <w:jc w:val="both"/>
        <w:rPr>
          <w:rFonts w:ascii="Calibri" w:hAnsi="Calibri" w:cs="Calibri"/>
          <w:b w:val="0"/>
          <w:sz w:val="24"/>
          <w:szCs w:val="24"/>
        </w:rPr>
      </w:pPr>
      <w:r>
        <w:rPr>
          <w:rFonts w:ascii="Calibri" w:hAnsi="Calibri" w:cs="Calibri"/>
          <w:sz w:val="24"/>
          <w:szCs w:val="24"/>
        </w:rPr>
        <w:t xml:space="preserve">Razlog za donošenje </w:t>
      </w:r>
      <w:r>
        <w:rPr>
          <w:rFonts w:ascii="Calibri" w:hAnsi="Calibri" w:cs="Calibri"/>
          <w:b w:val="0"/>
          <w:sz w:val="24"/>
          <w:szCs w:val="24"/>
        </w:rPr>
        <w:t>ove Odluke predstavlja opredjeljenje Opštine Tivat da razvija preduzetničku inicijativu pomaže početnike u biznisu kao i postojeće biznise, podstiče inovacije</w:t>
      </w:r>
      <w:r w:rsidR="006F1AAE">
        <w:rPr>
          <w:rFonts w:ascii="Calibri" w:hAnsi="Calibri" w:cs="Calibri"/>
          <w:b w:val="0"/>
          <w:sz w:val="24"/>
          <w:szCs w:val="24"/>
        </w:rPr>
        <w:t>, pozitivno utiče na osnaživanje lokalnih malih i srednjih preduzeća</w:t>
      </w:r>
      <w:r>
        <w:rPr>
          <w:rFonts w:ascii="Calibri" w:hAnsi="Calibri" w:cs="Calibri"/>
          <w:b w:val="0"/>
          <w:sz w:val="24"/>
          <w:szCs w:val="24"/>
        </w:rPr>
        <w:t xml:space="preserve"> i stvara uslove koji će privući digitalne nomade u Tivat sa ciljem stvaranja nove vrijednosti i razmjene znanja i iskustava. S tim u vezi, izrađen je Elaborat o opravdanosti osnivanja preduzetničkog inkubatora u opštini Tivat, a Odluka o donošenju Elaborata o opravdanosti osnivanja preduzetničkog inkubatora u Opštini Tivat (“Službeni list Crne Gore – opštinski propisi” broj 47/22) usvojena je od strane Odbora povjerenika Opštine Tivat na sjednici održanoj dana 22.09.2022. godine čime su započete pripremne radnje vezane za osnivanje DOO “Biznis inkubator Tivat”.</w:t>
      </w:r>
    </w:p>
    <w:p w:rsidR="00BF0C51" w:rsidRDefault="00BF0C51" w:rsidP="00C12730">
      <w:pPr>
        <w:pStyle w:val="N01Z"/>
        <w:jc w:val="both"/>
        <w:rPr>
          <w:rFonts w:ascii="Calibri" w:hAnsi="Calibri" w:cs="Calibri"/>
          <w:b w:val="0"/>
          <w:sz w:val="24"/>
          <w:szCs w:val="24"/>
        </w:rPr>
      </w:pPr>
    </w:p>
    <w:p w:rsidR="00BF0C51" w:rsidRDefault="00BF0C51" w:rsidP="00C12730">
      <w:pPr>
        <w:pStyle w:val="N01Z"/>
        <w:jc w:val="both"/>
        <w:rPr>
          <w:rFonts w:ascii="Calibri" w:hAnsi="Calibri" w:cs="Calibri"/>
          <w:b w:val="0"/>
          <w:sz w:val="24"/>
          <w:szCs w:val="24"/>
        </w:rPr>
      </w:pPr>
      <w:r>
        <w:rPr>
          <w:rFonts w:ascii="Calibri" w:hAnsi="Calibri" w:cs="Calibri"/>
          <w:b w:val="0"/>
          <w:sz w:val="24"/>
          <w:szCs w:val="24"/>
        </w:rPr>
        <w:t xml:space="preserve">Shodno prethodno navedenom, predlaže se Skupštini opštine Tivat usvajanje Odluke o osnivanju DOO “Biznis </w:t>
      </w:r>
      <w:r w:rsidR="00F71625">
        <w:rPr>
          <w:rFonts w:ascii="Calibri" w:hAnsi="Calibri" w:cs="Calibri"/>
          <w:b w:val="0"/>
          <w:sz w:val="24"/>
          <w:szCs w:val="24"/>
        </w:rPr>
        <w:t>info centar”,</w:t>
      </w:r>
      <w:r>
        <w:rPr>
          <w:rFonts w:ascii="Calibri" w:hAnsi="Calibri" w:cs="Calibri"/>
          <w:b w:val="0"/>
          <w:sz w:val="24"/>
          <w:szCs w:val="24"/>
        </w:rPr>
        <w:t xml:space="preserve"> Tivat.  </w:t>
      </w:r>
    </w:p>
    <w:p w:rsidR="00F34492" w:rsidRDefault="00F34492" w:rsidP="00C12730">
      <w:pPr>
        <w:pStyle w:val="N01Z"/>
        <w:jc w:val="both"/>
        <w:rPr>
          <w:rFonts w:ascii="Calibri" w:hAnsi="Calibri" w:cs="Calibri"/>
          <w:b w:val="0"/>
          <w:sz w:val="24"/>
          <w:szCs w:val="24"/>
        </w:rPr>
      </w:pPr>
    </w:p>
    <w:p w:rsidR="00F34492" w:rsidRDefault="00F34492" w:rsidP="00C12730">
      <w:pPr>
        <w:pStyle w:val="N01Z"/>
        <w:jc w:val="both"/>
        <w:rPr>
          <w:rFonts w:ascii="Calibri" w:hAnsi="Calibri" w:cs="Calibri"/>
          <w:b w:val="0"/>
          <w:sz w:val="24"/>
          <w:szCs w:val="24"/>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670"/>
      </w:tblGrid>
      <w:tr w:rsidR="00F34492" w:rsidRPr="00F34492" w:rsidTr="00F34492">
        <w:tc>
          <w:tcPr>
            <w:tcW w:w="3402" w:type="dxa"/>
          </w:tcPr>
          <w:p w:rsidR="00F34492" w:rsidRPr="00F34492" w:rsidRDefault="00F34492" w:rsidP="00FA3BF9">
            <w:pPr>
              <w:jc w:val="both"/>
              <w:rPr>
                <w:rFonts w:asciiTheme="minorHAnsi" w:hAnsiTheme="minorHAnsi" w:cstheme="minorHAnsi"/>
                <w:i/>
                <w:sz w:val="24"/>
                <w:szCs w:val="24"/>
                <w:lang w:val="sr-Latn-CS"/>
              </w:rPr>
            </w:pPr>
            <w:r w:rsidRPr="00F34492">
              <w:rPr>
                <w:rFonts w:asciiTheme="minorHAnsi" w:hAnsiTheme="minorHAnsi" w:cstheme="minorHAnsi"/>
                <w:i/>
                <w:sz w:val="24"/>
                <w:szCs w:val="24"/>
                <w:lang w:val="sr-Latn-CS"/>
              </w:rPr>
              <w:t>Obrađivač</w:t>
            </w:r>
          </w:p>
          <w:p w:rsidR="00F34492" w:rsidRPr="00F34492" w:rsidRDefault="00F34492" w:rsidP="00FA3BF9">
            <w:pPr>
              <w:jc w:val="both"/>
              <w:rPr>
                <w:rFonts w:asciiTheme="minorHAnsi" w:hAnsiTheme="minorHAnsi" w:cstheme="minorHAnsi"/>
                <w:i/>
                <w:sz w:val="24"/>
                <w:szCs w:val="24"/>
                <w:lang w:val="sr-Latn-CS"/>
              </w:rPr>
            </w:pPr>
          </w:p>
          <w:p w:rsidR="00F34492" w:rsidRPr="00F34492" w:rsidRDefault="00F34492" w:rsidP="00FA3BF9">
            <w:pPr>
              <w:jc w:val="both"/>
              <w:rPr>
                <w:rFonts w:asciiTheme="minorHAnsi" w:hAnsiTheme="minorHAnsi" w:cstheme="minorHAnsi"/>
                <w:i/>
                <w:sz w:val="24"/>
                <w:szCs w:val="24"/>
                <w:lang w:val="sr-Latn-CS"/>
              </w:rPr>
            </w:pPr>
            <w:r w:rsidRPr="00F34492">
              <w:rPr>
                <w:rFonts w:asciiTheme="minorHAnsi" w:hAnsiTheme="minorHAnsi" w:cstheme="minorHAnsi"/>
                <w:i/>
                <w:sz w:val="24"/>
                <w:szCs w:val="24"/>
                <w:lang w:val="sr-Latn-CS"/>
              </w:rPr>
              <w:t>Sekretarijat za privredu</w:t>
            </w:r>
          </w:p>
          <w:p w:rsidR="00F34492" w:rsidRPr="00F34492" w:rsidRDefault="00F34492" w:rsidP="00FA3BF9">
            <w:pPr>
              <w:jc w:val="both"/>
              <w:rPr>
                <w:rFonts w:asciiTheme="minorHAnsi" w:hAnsiTheme="minorHAnsi" w:cstheme="minorHAnsi"/>
                <w:i/>
                <w:sz w:val="24"/>
                <w:szCs w:val="24"/>
                <w:lang w:val="sr-Latn-CS"/>
              </w:rPr>
            </w:pPr>
            <w:r w:rsidRPr="00F34492">
              <w:rPr>
                <w:rFonts w:asciiTheme="minorHAnsi" w:hAnsiTheme="minorHAnsi" w:cstheme="minorHAnsi"/>
                <w:i/>
                <w:sz w:val="24"/>
                <w:szCs w:val="24"/>
                <w:lang w:val="sr-Latn-CS"/>
              </w:rPr>
              <w:t>Sekretar Sekretarijata</w:t>
            </w:r>
          </w:p>
          <w:p w:rsidR="00F34492" w:rsidRPr="00F34492" w:rsidRDefault="00F34492" w:rsidP="00FA3BF9">
            <w:pPr>
              <w:jc w:val="both"/>
              <w:rPr>
                <w:rFonts w:asciiTheme="minorHAnsi" w:hAnsiTheme="minorHAnsi" w:cstheme="minorHAnsi"/>
                <w:i/>
                <w:sz w:val="24"/>
                <w:szCs w:val="24"/>
                <w:lang w:val="sr-Latn-CS"/>
              </w:rPr>
            </w:pPr>
            <w:r w:rsidRPr="00F34492">
              <w:rPr>
                <w:rFonts w:asciiTheme="minorHAnsi" w:hAnsiTheme="minorHAnsi" w:cstheme="minorHAnsi"/>
                <w:i/>
                <w:sz w:val="24"/>
                <w:szCs w:val="24"/>
                <w:lang w:val="sr-Latn-CS"/>
              </w:rPr>
              <w:t xml:space="preserve">Vedran Božinović, dipl. ekon. </w:t>
            </w:r>
          </w:p>
          <w:p w:rsidR="00F34492" w:rsidRPr="00F34492" w:rsidRDefault="00F34492" w:rsidP="00FA3BF9">
            <w:pPr>
              <w:jc w:val="both"/>
              <w:rPr>
                <w:rFonts w:asciiTheme="minorHAnsi" w:hAnsiTheme="minorHAnsi" w:cstheme="minorHAnsi"/>
                <w:i/>
                <w:sz w:val="24"/>
                <w:szCs w:val="24"/>
                <w:lang w:val="sr-Latn-CS"/>
              </w:rPr>
            </w:pPr>
          </w:p>
        </w:tc>
        <w:tc>
          <w:tcPr>
            <w:tcW w:w="5670" w:type="dxa"/>
          </w:tcPr>
          <w:p w:rsidR="00F34492" w:rsidRPr="00F34492" w:rsidRDefault="00F34492" w:rsidP="00F34492">
            <w:pPr>
              <w:ind w:right="179"/>
              <w:jc w:val="right"/>
              <w:rPr>
                <w:rFonts w:asciiTheme="minorHAnsi" w:hAnsiTheme="minorHAnsi" w:cstheme="minorHAnsi"/>
                <w:i/>
                <w:sz w:val="24"/>
                <w:szCs w:val="24"/>
                <w:lang w:val="sr-Latn-CS"/>
              </w:rPr>
            </w:pPr>
            <w:r w:rsidRPr="00F34492">
              <w:rPr>
                <w:rFonts w:asciiTheme="minorHAnsi" w:hAnsiTheme="minorHAnsi" w:cstheme="minorHAnsi"/>
                <w:i/>
                <w:sz w:val="24"/>
                <w:szCs w:val="24"/>
                <w:lang w:val="sr-Latn-CS"/>
              </w:rPr>
              <w:t xml:space="preserve">                            Predlagač </w:t>
            </w:r>
          </w:p>
          <w:p w:rsidR="00F34492" w:rsidRPr="00F34492" w:rsidRDefault="00F34492" w:rsidP="00F34492">
            <w:pPr>
              <w:ind w:right="179"/>
              <w:jc w:val="right"/>
              <w:rPr>
                <w:rFonts w:asciiTheme="minorHAnsi" w:hAnsiTheme="minorHAnsi" w:cstheme="minorHAnsi"/>
                <w:i/>
                <w:sz w:val="24"/>
                <w:szCs w:val="24"/>
                <w:lang w:val="sr-Latn-CS"/>
              </w:rPr>
            </w:pPr>
          </w:p>
          <w:p w:rsidR="00F34492" w:rsidRPr="00F34492" w:rsidRDefault="00F34492" w:rsidP="00F34492">
            <w:pPr>
              <w:ind w:right="179"/>
              <w:jc w:val="right"/>
              <w:rPr>
                <w:rFonts w:asciiTheme="minorHAnsi" w:hAnsiTheme="minorHAnsi" w:cstheme="minorHAnsi"/>
                <w:i/>
                <w:sz w:val="24"/>
                <w:szCs w:val="24"/>
                <w:lang w:val="sr-Latn-CS"/>
              </w:rPr>
            </w:pPr>
            <w:r w:rsidRPr="00F34492">
              <w:rPr>
                <w:rFonts w:asciiTheme="minorHAnsi" w:hAnsiTheme="minorHAnsi" w:cstheme="minorHAnsi"/>
                <w:i/>
                <w:sz w:val="24"/>
                <w:szCs w:val="24"/>
                <w:lang w:val="sr-Latn-CS"/>
              </w:rPr>
              <w:t xml:space="preserve">                       Predsjednik Opštine</w:t>
            </w:r>
          </w:p>
          <w:p w:rsidR="00F34492" w:rsidRPr="00F34492" w:rsidRDefault="00F34492" w:rsidP="00F34492">
            <w:pPr>
              <w:ind w:right="179"/>
              <w:jc w:val="right"/>
              <w:rPr>
                <w:rFonts w:asciiTheme="minorHAnsi" w:hAnsiTheme="minorHAnsi" w:cstheme="minorHAnsi"/>
                <w:i/>
                <w:sz w:val="24"/>
                <w:szCs w:val="24"/>
                <w:lang w:val="sr-Latn-CS"/>
              </w:rPr>
            </w:pPr>
            <w:r w:rsidRPr="00F34492">
              <w:rPr>
                <w:rFonts w:asciiTheme="minorHAnsi" w:hAnsiTheme="minorHAnsi" w:cstheme="minorHAnsi"/>
                <w:i/>
                <w:sz w:val="24"/>
                <w:szCs w:val="24"/>
                <w:lang w:val="sr-Latn-CS"/>
              </w:rPr>
              <w:t xml:space="preserve">                         Željko Komnenović</w:t>
            </w:r>
          </w:p>
        </w:tc>
      </w:tr>
    </w:tbl>
    <w:p w:rsidR="00F34492" w:rsidRPr="00BF0C51" w:rsidRDefault="00F34492" w:rsidP="00C12730">
      <w:pPr>
        <w:pStyle w:val="N01Z"/>
        <w:jc w:val="both"/>
        <w:rPr>
          <w:rFonts w:ascii="Calibri" w:hAnsi="Calibri" w:cs="Calibri"/>
          <w:b w:val="0"/>
          <w:sz w:val="24"/>
          <w:szCs w:val="24"/>
        </w:rPr>
      </w:pPr>
    </w:p>
    <w:p w:rsidR="00652A93" w:rsidRDefault="00652A93" w:rsidP="00672608">
      <w:pPr>
        <w:pStyle w:val="N01Z"/>
        <w:jc w:val="both"/>
        <w:rPr>
          <w:rFonts w:asciiTheme="minorHAnsi" w:hAnsiTheme="minorHAnsi" w:cstheme="minorHAnsi"/>
          <w:b w:val="0"/>
          <w:sz w:val="24"/>
          <w:szCs w:val="24"/>
        </w:rPr>
      </w:pPr>
    </w:p>
    <w:sectPr w:rsidR="00652A93" w:rsidSect="007D6A5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567" w:footer="567"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66B2" w:rsidRDefault="001466B2">
      <w:r>
        <w:separator/>
      </w:r>
    </w:p>
  </w:endnote>
  <w:endnote w:type="continuationSeparator" w:id="0">
    <w:p w:rsidR="001466B2" w:rsidRDefault="00146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top w:w="40" w:type="dxa"/>
        <w:left w:w="0" w:type="dxa"/>
        <w:bottom w:w="40" w:type="dxa"/>
        <w:right w:w="0" w:type="dxa"/>
      </w:tblCellMar>
      <w:tblLook w:val="0000" w:firstRow="0" w:lastRow="0" w:firstColumn="0" w:lastColumn="0" w:noHBand="0" w:noVBand="0"/>
    </w:tblPr>
    <w:tblGrid>
      <w:gridCol w:w="5102"/>
      <w:gridCol w:w="5103"/>
    </w:tblGrid>
    <w:tr w:rsidR="00673BB1">
      <w:trPr>
        <w:cantSplit/>
        <w:trHeight w:val="240"/>
      </w:trPr>
      <w:tc>
        <w:tcPr>
          <w:tcW w:w="5102" w:type="dxa"/>
          <w:tcBorders>
            <w:top w:val="dotted" w:sz="4" w:space="0" w:color="000000"/>
            <w:left w:val="nil"/>
            <w:bottom w:val="nil"/>
            <w:right w:val="nil"/>
          </w:tcBorders>
          <w:shd w:val="clear" w:color="auto" w:fill="FFFFFF"/>
          <w:tcMar>
            <w:left w:w="68" w:type="dxa"/>
            <w:right w:w="68" w:type="dxa"/>
          </w:tcMar>
        </w:tcPr>
        <w:p w:rsidR="00673BB1" w:rsidRDefault="00673BB1">
          <w:pPr>
            <w:pStyle w:val="Fotter"/>
          </w:pPr>
        </w:p>
      </w:tc>
      <w:tc>
        <w:tcPr>
          <w:tcW w:w="5103" w:type="dxa"/>
          <w:tcBorders>
            <w:top w:val="dotted" w:sz="4" w:space="0" w:color="000000"/>
            <w:left w:val="nil"/>
            <w:bottom w:val="nil"/>
            <w:right w:val="nil"/>
          </w:tcBorders>
          <w:shd w:val="clear" w:color="auto" w:fill="FFFFFF"/>
          <w:tcMar>
            <w:left w:w="68" w:type="dxa"/>
            <w:right w:w="68" w:type="dxa"/>
          </w:tcMar>
        </w:tcPr>
        <w:p w:rsidR="00673BB1" w:rsidRDefault="00673BB1">
          <w:pPr>
            <w:pStyle w:val="Fotter"/>
            <w:jc w:val="right"/>
          </w:pPr>
          <w:r>
            <w:fldChar w:fldCharType="begin"/>
          </w:r>
          <w:r>
            <w:instrText>PAGE</w:instrText>
          </w:r>
          <w:r>
            <w:fldChar w:fldCharType="separate"/>
          </w:r>
          <w:r w:rsidR="00B82297">
            <w:rPr>
              <w:noProof/>
            </w:rPr>
            <w:t>2</w:t>
          </w:r>
          <w:r>
            <w:fldChar w:fldCharType="end"/>
          </w:r>
        </w:p>
      </w:tc>
    </w:tr>
  </w:tbl>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top w:w="40" w:type="dxa"/>
        <w:left w:w="0" w:type="dxa"/>
        <w:bottom w:w="40" w:type="dxa"/>
        <w:right w:w="0" w:type="dxa"/>
      </w:tblCellMar>
      <w:tblLook w:val="0000" w:firstRow="0" w:lastRow="0" w:firstColumn="0" w:lastColumn="0" w:noHBand="0" w:noVBand="0"/>
    </w:tblPr>
    <w:tblGrid>
      <w:gridCol w:w="5102"/>
      <w:gridCol w:w="5103"/>
    </w:tblGrid>
    <w:tr w:rsidR="00673BB1">
      <w:trPr>
        <w:cantSplit/>
        <w:trHeight w:val="240"/>
      </w:trPr>
      <w:tc>
        <w:tcPr>
          <w:tcW w:w="5102" w:type="dxa"/>
          <w:tcBorders>
            <w:top w:val="dotted" w:sz="4" w:space="0" w:color="000000"/>
            <w:left w:val="nil"/>
            <w:bottom w:val="nil"/>
            <w:right w:val="nil"/>
          </w:tcBorders>
          <w:shd w:val="clear" w:color="auto" w:fill="FFFFFF"/>
          <w:tcMar>
            <w:left w:w="68" w:type="dxa"/>
            <w:right w:w="68" w:type="dxa"/>
          </w:tcMar>
        </w:tcPr>
        <w:p w:rsidR="00673BB1" w:rsidRDefault="00673BB1">
          <w:pPr>
            <w:pStyle w:val="Fotter"/>
          </w:pPr>
        </w:p>
      </w:tc>
      <w:tc>
        <w:tcPr>
          <w:tcW w:w="5103" w:type="dxa"/>
          <w:tcBorders>
            <w:top w:val="dotted" w:sz="4" w:space="0" w:color="000000"/>
            <w:left w:val="nil"/>
            <w:bottom w:val="nil"/>
            <w:right w:val="nil"/>
          </w:tcBorders>
          <w:shd w:val="clear" w:color="auto" w:fill="FFFFFF"/>
          <w:tcMar>
            <w:left w:w="68" w:type="dxa"/>
            <w:right w:w="68" w:type="dxa"/>
          </w:tcMar>
        </w:tcPr>
        <w:p w:rsidR="00673BB1" w:rsidRDefault="00673BB1">
          <w:pPr>
            <w:pStyle w:val="Fotter"/>
            <w:jc w:val="right"/>
          </w:pPr>
          <w:r>
            <w:fldChar w:fldCharType="begin"/>
          </w:r>
          <w:r>
            <w:instrText>PAGE</w:instrText>
          </w:r>
          <w:r>
            <w:fldChar w:fldCharType="separate"/>
          </w:r>
          <w:r w:rsidR="00B82297">
            <w:rPr>
              <w:noProof/>
            </w:rPr>
            <w:t>1</w:t>
          </w:r>
          <w:r>
            <w:fldChar w:fldCharType="end"/>
          </w:r>
        </w:p>
      </w:tc>
    </w:tr>
  </w:tbl>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958" w:rsidRDefault="005C095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66B2" w:rsidRDefault="001466B2">
      <w:r>
        <w:separator/>
      </w:r>
    </w:p>
  </w:footnote>
  <w:footnote w:type="continuationSeparator" w:id="0">
    <w:p w:rsidR="001466B2" w:rsidRDefault="001466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BB1" w:rsidRPr="005C0958" w:rsidRDefault="00673BB1" w:rsidP="005C095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BB1" w:rsidRDefault="00673BB1">
    <w:pPr>
      <w:pStyle w:val="Header"/>
    </w:pPr>
    <w:r>
      <w:t>PREDLOG</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958" w:rsidRDefault="005C095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11DC2"/>
    <w:multiLevelType w:val="hybridMultilevel"/>
    <w:tmpl w:val="A82C3314"/>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686118"/>
    <w:multiLevelType w:val="hybridMultilevel"/>
    <w:tmpl w:val="1DCA51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8E1943"/>
    <w:multiLevelType w:val="hybridMultilevel"/>
    <w:tmpl w:val="9F669BD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7757E5"/>
    <w:multiLevelType w:val="hybridMultilevel"/>
    <w:tmpl w:val="8C9CE32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CFF069B"/>
    <w:multiLevelType w:val="hybridMultilevel"/>
    <w:tmpl w:val="76726A9C"/>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7D7C78"/>
    <w:multiLevelType w:val="hybridMultilevel"/>
    <w:tmpl w:val="92AC58C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B44A6F"/>
    <w:multiLevelType w:val="hybridMultilevel"/>
    <w:tmpl w:val="B6A68AE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D285DFD"/>
    <w:multiLevelType w:val="hybridMultilevel"/>
    <w:tmpl w:val="1C74E7A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2CE21CC"/>
    <w:multiLevelType w:val="hybridMultilevel"/>
    <w:tmpl w:val="B0BED77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6"/>
  </w:num>
  <w:num w:numId="4">
    <w:abstractNumId w:val="2"/>
  </w:num>
  <w:num w:numId="5">
    <w:abstractNumId w:val="1"/>
  </w:num>
  <w:num w:numId="6">
    <w:abstractNumId w:val="8"/>
  </w:num>
  <w:num w:numId="7">
    <w:abstractNumId w:val="5"/>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855"/>
    <w:rsid w:val="00032A2D"/>
    <w:rsid w:val="00035796"/>
    <w:rsid w:val="001466B2"/>
    <w:rsid w:val="00197F94"/>
    <w:rsid w:val="001A09F0"/>
    <w:rsid w:val="001E4664"/>
    <w:rsid w:val="0023045B"/>
    <w:rsid w:val="00277319"/>
    <w:rsid w:val="002C4000"/>
    <w:rsid w:val="00366291"/>
    <w:rsid w:val="00371CC9"/>
    <w:rsid w:val="003B2F35"/>
    <w:rsid w:val="004A02EE"/>
    <w:rsid w:val="004A4D87"/>
    <w:rsid w:val="004F1DC1"/>
    <w:rsid w:val="004F5E96"/>
    <w:rsid w:val="00565105"/>
    <w:rsid w:val="005926CC"/>
    <w:rsid w:val="005C0958"/>
    <w:rsid w:val="005E3CBF"/>
    <w:rsid w:val="0061543C"/>
    <w:rsid w:val="00632681"/>
    <w:rsid w:val="00652A93"/>
    <w:rsid w:val="00672608"/>
    <w:rsid w:val="00673BB1"/>
    <w:rsid w:val="006D43E4"/>
    <w:rsid w:val="006E511C"/>
    <w:rsid w:val="006F1AAE"/>
    <w:rsid w:val="007D6A5B"/>
    <w:rsid w:val="0084536D"/>
    <w:rsid w:val="008D093D"/>
    <w:rsid w:val="00934E72"/>
    <w:rsid w:val="009631E3"/>
    <w:rsid w:val="00987B2A"/>
    <w:rsid w:val="009F512A"/>
    <w:rsid w:val="00A842F0"/>
    <w:rsid w:val="00AD374C"/>
    <w:rsid w:val="00AE1334"/>
    <w:rsid w:val="00AE448E"/>
    <w:rsid w:val="00B30EDF"/>
    <w:rsid w:val="00B61356"/>
    <w:rsid w:val="00B6298F"/>
    <w:rsid w:val="00B77AD2"/>
    <w:rsid w:val="00B82297"/>
    <w:rsid w:val="00BF0C51"/>
    <w:rsid w:val="00BF3B1C"/>
    <w:rsid w:val="00C10844"/>
    <w:rsid w:val="00C12730"/>
    <w:rsid w:val="00DD1128"/>
    <w:rsid w:val="00E0031D"/>
    <w:rsid w:val="00E15EF8"/>
    <w:rsid w:val="00E17234"/>
    <w:rsid w:val="00E56784"/>
    <w:rsid w:val="00F006CE"/>
    <w:rsid w:val="00F34492"/>
    <w:rsid w:val="00F47DCC"/>
    <w:rsid w:val="00F64C12"/>
    <w:rsid w:val="00F71625"/>
    <w:rsid w:val="00FC7855"/>
    <w:rsid w:val="00FF467F"/>
    <w:rsid w:val="00FF62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BED81A4-7B18-4C79-9AD0-7ED72E937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pPr>
      <w:autoSpaceDE w:val="0"/>
      <w:autoSpaceDN w:val="0"/>
      <w:adjustRightInd w:val="0"/>
      <w:spacing w:after="0" w:line="240" w:lineRule="auto"/>
    </w:pPr>
    <w:rPr>
      <w:rFonts w:ascii="Times New Roman" w:hAnsi="Times New Roman" w:cs="Times New Roman"/>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0">
    <w:name w:val="DefaultParagraphFont"/>
  </w:style>
  <w:style w:type="paragraph" w:customStyle="1" w:styleId="Heading1">
    <w:name w:val="Heading1"/>
    <w:basedOn w:val="Normal"/>
    <w:uiPriority w:val="99"/>
    <w:pPr>
      <w:outlineLvl w:val="0"/>
    </w:pPr>
  </w:style>
  <w:style w:type="paragraph" w:customStyle="1" w:styleId="Heading2">
    <w:name w:val="Heading2"/>
    <w:basedOn w:val="Heading1"/>
    <w:uiPriority w:val="99"/>
    <w:pPr>
      <w:outlineLvl w:val="1"/>
    </w:pPr>
  </w:style>
  <w:style w:type="paragraph" w:customStyle="1" w:styleId="Heading3">
    <w:name w:val="Heading3"/>
    <w:basedOn w:val="Heading2"/>
    <w:uiPriority w:val="99"/>
    <w:pPr>
      <w:outlineLvl w:val="2"/>
    </w:pPr>
  </w:style>
  <w:style w:type="paragraph" w:customStyle="1" w:styleId="Heading4">
    <w:name w:val="Heading4"/>
    <w:basedOn w:val="Heading3"/>
    <w:uiPriority w:val="99"/>
    <w:pPr>
      <w:outlineLvl w:val="3"/>
    </w:pPr>
  </w:style>
  <w:style w:type="paragraph" w:customStyle="1" w:styleId="Heading5">
    <w:name w:val="Heading5"/>
    <w:basedOn w:val="Heading4"/>
    <w:uiPriority w:val="99"/>
    <w:pPr>
      <w:outlineLvl w:val="4"/>
    </w:pPr>
  </w:style>
  <w:style w:type="paragraph" w:customStyle="1" w:styleId="Heading6">
    <w:name w:val="Heading6"/>
    <w:basedOn w:val="Heading5"/>
    <w:uiPriority w:val="99"/>
    <w:pPr>
      <w:outlineLvl w:val="5"/>
    </w:pPr>
  </w:style>
  <w:style w:type="paragraph" w:customStyle="1" w:styleId="Heading7">
    <w:name w:val="Heading7"/>
    <w:basedOn w:val="Heading6"/>
    <w:uiPriority w:val="99"/>
    <w:pPr>
      <w:outlineLvl w:val="6"/>
    </w:pPr>
  </w:style>
  <w:style w:type="paragraph" w:customStyle="1" w:styleId="Heading8">
    <w:name w:val="Heading8"/>
    <w:basedOn w:val="Heading7"/>
    <w:uiPriority w:val="99"/>
    <w:pPr>
      <w:outlineLvl w:val="7"/>
    </w:pPr>
  </w:style>
  <w:style w:type="paragraph" w:customStyle="1" w:styleId="Heading9">
    <w:name w:val="Heading9"/>
    <w:basedOn w:val="Heading8"/>
    <w:uiPriority w:val="99"/>
    <w:pPr>
      <w:outlineLvl w:val="8"/>
    </w:pPr>
  </w:style>
  <w:style w:type="paragraph" w:styleId="List">
    <w:name w:val="List"/>
    <w:basedOn w:val="Normal"/>
    <w:uiPriority w:val="99"/>
  </w:style>
  <w:style w:type="paragraph" w:customStyle="1" w:styleId="Footnote">
    <w:name w:val="Footnote"/>
    <w:basedOn w:val="Normal"/>
    <w:uiPriority w:val="99"/>
  </w:style>
  <w:style w:type="paragraph" w:styleId="Header">
    <w:name w:val="header"/>
    <w:basedOn w:val="Normal"/>
    <w:link w:val="HeaderChar"/>
    <w:uiPriority w:val="99"/>
    <w:pPr>
      <w:pBdr>
        <w:bottom w:val="dotted" w:sz="4" w:space="0" w:color="4682B4"/>
      </w:pBdr>
      <w:tabs>
        <w:tab w:val="right" w:pos="9071"/>
      </w:tabs>
      <w:jc w:val="right"/>
    </w:pPr>
    <w:rPr>
      <w:rFonts w:ascii="Verdana" w:hAnsi="Verdana" w:cs="Verdana"/>
      <w:b/>
      <w:bCs/>
      <w:color w:val="4682B4"/>
      <w:sz w:val="18"/>
      <w:szCs w:val="18"/>
    </w:rPr>
  </w:style>
  <w:style w:type="character" w:customStyle="1" w:styleId="HeaderChar">
    <w:name w:val="Header Char"/>
    <w:basedOn w:val="DefaultParagraphFont"/>
    <w:link w:val="Header"/>
    <w:uiPriority w:val="99"/>
    <w:semiHidden/>
    <w:rPr>
      <w:rFonts w:ascii="Times New Roman" w:hAnsi="Times New Roman" w:cs="Times New Roman"/>
      <w:color w:val="000000"/>
      <w:sz w:val="20"/>
      <w:szCs w:val="20"/>
    </w:rPr>
  </w:style>
  <w:style w:type="paragraph" w:styleId="Footer">
    <w:name w:val="footer"/>
    <w:basedOn w:val="Normal"/>
    <w:link w:val="FooterChar"/>
    <w:uiPriority w:val="99"/>
    <w:pPr>
      <w:pBdr>
        <w:top w:val="dotted" w:sz="4" w:space="0" w:color="4682B4"/>
      </w:pBdr>
      <w:tabs>
        <w:tab w:val="center" w:pos="5669"/>
      </w:tabs>
      <w:jc w:val="center"/>
    </w:pPr>
    <w:rPr>
      <w:rFonts w:ascii="Verdana" w:hAnsi="Verdana" w:cs="Verdana"/>
      <w:b/>
      <w:bCs/>
      <w:color w:val="4682B4"/>
      <w:sz w:val="18"/>
      <w:szCs w:val="18"/>
    </w:rPr>
  </w:style>
  <w:style w:type="character" w:customStyle="1" w:styleId="FooterChar">
    <w:name w:val="Footer Char"/>
    <w:basedOn w:val="DefaultParagraphFont"/>
    <w:link w:val="Footer"/>
    <w:uiPriority w:val="99"/>
    <w:semiHidden/>
    <w:rPr>
      <w:rFonts w:ascii="Times New Roman" w:hAnsi="Times New Roman" w:cs="Times New Roman"/>
      <w:color w:val="000000"/>
      <w:sz w:val="20"/>
      <w:szCs w:val="20"/>
    </w:rPr>
  </w:style>
  <w:style w:type="character" w:styleId="Hyperlink">
    <w:name w:val="Hyperlink"/>
    <w:basedOn w:val="DefaultParagraphFont0"/>
    <w:uiPriority w:val="99"/>
  </w:style>
  <w:style w:type="paragraph" w:customStyle="1" w:styleId="InvalidStyleName">
    <w:name w:val="InvalidStyleName"/>
    <w:basedOn w:val="Normal"/>
    <w:uiPriority w:val="99"/>
    <w:rPr>
      <w:b/>
      <w:bCs/>
      <w:color w:val="00FF00"/>
      <w:u w:val="dash"/>
    </w:rPr>
  </w:style>
  <w:style w:type="paragraph" w:customStyle="1" w:styleId="N03Y">
    <w:name w:val="N03Y"/>
    <w:basedOn w:val="Normal"/>
    <w:uiPriority w:val="99"/>
    <w:pPr>
      <w:spacing w:before="200" w:after="200"/>
      <w:jc w:val="center"/>
    </w:pPr>
    <w:rPr>
      <w:b/>
      <w:bCs/>
      <w:sz w:val="28"/>
      <w:szCs w:val="28"/>
    </w:rPr>
  </w:style>
  <w:style w:type="paragraph" w:customStyle="1" w:styleId="N01X">
    <w:name w:val="N01X"/>
    <w:basedOn w:val="Normal"/>
    <w:uiPriority w:val="99"/>
    <w:pPr>
      <w:spacing w:before="200" w:after="200"/>
      <w:jc w:val="center"/>
    </w:pPr>
    <w:rPr>
      <w:b/>
      <w:bCs/>
      <w:sz w:val="24"/>
      <w:szCs w:val="24"/>
    </w:rPr>
  </w:style>
  <w:style w:type="paragraph" w:customStyle="1" w:styleId="C30X">
    <w:name w:val="C30X"/>
    <w:basedOn w:val="Normal"/>
    <w:uiPriority w:val="99"/>
    <w:pPr>
      <w:spacing w:before="200" w:after="60"/>
      <w:jc w:val="center"/>
    </w:pPr>
    <w:rPr>
      <w:b/>
      <w:bCs/>
      <w:sz w:val="24"/>
      <w:szCs w:val="24"/>
    </w:rPr>
  </w:style>
  <w:style w:type="paragraph" w:customStyle="1" w:styleId="C31X">
    <w:name w:val="C31X"/>
    <w:basedOn w:val="Normal"/>
    <w:uiPriority w:val="99"/>
    <w:pPr>
      <w:spacing w:before="60" w:after="60"/>
      <w:jc w:val="center"/>
    </w:pPr>
    <w:rPr>
      <w:b/>
      <w:bCs/>
      <w:sz w:val="22"/>
      <w:szCs w:val="22"/>
    </w:rPr>
  </w:style>
  <w:style w:type="paragraph" w:customStyle="1" w:styleId="Fotter">
    <w:name w:val="Fotter"/>
    <w:basedOn w:val="Normal"/>
    <w:uiPriority w:val="99"/>
    <w:rPr>
      <w:rFonts w:ascii="Verdana" w:hAnsi="Verdana" w:cs="Verdana"/>
      <w:b/>
      <w:bCs/>
      <w:color w:val="4682B4"/>
      <w:sz w:val="18"/>
      <w:szCs w:val="18"/>
    </w:rPr>
  </w:style>
  <w:style w:type="paragraph" w:customStyle="1" w:styleId="ODRX">
    <w:name w:val="ODRX"/>
    <w:basedOn w:val="Normal"/>
    <w:uiPriority w:val="99"/>
    <w:pPr>
      <w:pBdr>
        <w:top w:val="single" w:sz="8" w:space="2" w:color="000000"/>
        <w:left w:val="single" w:sz="8" w:space="2" w:color="000000"/>
        <w:bottom w:val="single" w:sz="8" w:space="2" w:color="000000"/>
        <w:right w:val="single" w:sz="8" w:space="2" w:color="000000"/>
      </w:pBdr>
      <w:shd w:val="clear" w:color="auto" w:fill="D3D3D3"/>
      <w:spacing w:before="200" w:after="200"/>
      <w:jc w:val="center"/>
    </w:pPr>
    <w:rPr>
      <w:b/>
      <w:bCs/>
      <w:sz w:val="24"/>
      <w:szCs w:val="24"/>
    </w:rPr>
  </w:style>
  <w:style w:type="paragraph" w:customStyle="1" w:styleId="NVPX">
    <w:name w:val="NVPX"/>
    <w:basedOn w:val="Normal"/>
    <w:uiPriority w:val="99"/>
    <w:pPr>
      <w:pBdr>
        <w:top w:val="single" w:sz="8" w:space="2" w:color="000000"/>
        <w:left w:val="single" w:sz="8" w:space="2" w:color="000000"/>
        <w:bottom w:val="single" w:sz="8" w:space="2" w:color="000000"/>
        <w:right w:val="single" w:sz="8" w:space="2" w:color="000000"/>
      </w:pBdr>
      <w:shd w:val="clear" w:color="auto" w:fill="000000"/>
      <w:spacing w:before="200" w:after="200"/>
      <w:jc w:val="center"/>
    </w:pPr>
    <w:rPr>
      <w:b/>
      <w:bCs/>
      <w:color w:val="FFFFFF"/>
      <w:sz w:val="24"/>
      <w:szCs w:val="24"/>
    </w:rPr>
  </w:style>
  <w:style w:type="paragraph" w:customStyle="1" w:styleId="TextBox">
    <w:name w:val="TextBox"/>
    <w:basedOn w:val="Normal"/>
    <w:uiPriority w:val="99"/>
    <w:pPr>
      <w:pBdr>
        <w:top w:val="single" w:sz="20" w:space="3" w:color="000000"/>
        <w:left w:val="single" w:sz="20" w:space="3" w:color="000000"/>
        <w:bottom w:val="single" w:sz="20" w:space="3" w:color="000000"/>
        <w:right w:val="single" w:sz="20" w:space="3" w:color="000000"/>
      </w:pBdr>
      <w:shd w:val="clear" w:color="auto" w:fill="87CEEB"/>
      <w:jc w:val="both"/>
    </w:pPr>
  </w:style>
  <w:style w:type="paragraph" w:customStyle="1" w:styleId="TOC">
    <w:name w:val="TOC"/>
    <w:basedOn w:val="Normal"/>
    <w:uiPriority w:val="99"/>
    <w:pPr>
      <w:tabs>
        <w:tab w:val="right" w:leader="dot" w:pos="9071"/>
      </w:tabs>
    </w:pPr>
    <w:rPr>
      <w:color w:val="0000FF"/>
    </w:rPr>
  </w:style>
  <w:style w:type="paragraph" w:customStyle="1" w:styleId="N01Y">
    <w:name w:val="N01Y"/>
    <w:basedOn w:val="Normal"/>
    <w:uiPriority w:val="99"/>
    <w:pPr>
      <w:spacing w:before="60" w:after="60"/>
    </w:pPr>
    <w:rPr>
      <w:b/>
      <w:bCs/>
      <w:sz w:val="22"/>
      <w:szCs w:val="22"/>
    </w:rPr>
  </w:style>
  <w:style w:type="paragraph" w:customStyle="1" w:styleId="N02Y">
    <w:name w:val="N02Y"/>
    <w:basedOn w:val="Normal"/>
    <w:uiPriority w:val="99"/>
    <w:pPr>
      <w:spacing w:before="120" w:after="60"/>
      <w:ind w:firstLine="283"/>
      <w:jc w:val="both"/>
    </w:pPr>
    <w:rPr>
      <w:sz w:val="22"/>
      <w:szCs w:val="22"/>
    </w:rPr>
  </w:style>
  <w:style w:type="paragraph" w:customStyle="1" w:styleId="N05Y">
    <w:name w:val="N05Y"/>
    <w:basedOn w:val="Normal"/>
    <w:uiPriority w:val="99"/>
    <w:pPr>
      <w:spacing w:before="60" w:after="200"/>
      <w:jc w:val="center"/>
    </w:pPr>
    <w:rPr>
      <w:b/>
      <w:bCs/>
      <w:sz w:val="24"/>
      <w:szCs w:val="24"/>
    </w:rPr>
  </w:style>
  <w:style w:type="paragraph" w:customStyle="1" w:styleId="N01Z">
    <w:name w:val="N01Z"/>
    <w:basedOn w:val="Normal"/>
    <w:uiPriority w:val="99"/>
    <w:pPr>
      <w:spacing w:before="60" w:after="60"/>
      <w:jc w:val="center"/>
    </w:pPr>
    <w:rPr>
      <w:b/>
      <w:bCs/>
    </w:rPr>
  </w:style>
  <w:style w:type="paragraph" w:customStyle="1" w:styleId="T30X">
    <w:name w:val="T30X"/>
    <w:basedOn w:val="Normal"/>
    <w:uiPriority w:val="99"/>
    <w:pPr>
      <w:spacing w:before="60" w:after="60"/>
      <w:ind w:firstLine="283"/>
      <w:jc w:val="both"/>
    </w:pPr>
    <w:rPr>
      <w:sz w:val="22"/>
      <w:szCs w:val="22"/>
    </w:rPr>
  </w:style>
  <w:style w:type="paragraph" w:customStyle="1" w:styleId="TABELATE">
    <w:name w:val="TABELA_TE"/>
    <w:basedOn w:val="Normal"/>
    <w:uiPriority w:val="99"/>
    <w:pPr>
      <w:spacing w:before="60" w:after="60"/>
    </w:pPr>
    <w:rPr>
      <w:rFonts w:ascii="Courier New" w:hAnsi="Courier New" w:cs="Courier New"/>
      <w:sz w:val="16"/>
      <w:szCs w:val="16"/>
    </w:rPr>
  </w:style>
  <w:style w:type="paragraph" w:customStyle="1" w:styleId="T60X">
    <w:name w:val="T60X"/>
    <w:basedOn w:val="Normal"/>
    <w:uiPriority w:val="99"/>
    <w:pPr>
      <w:spacing w:before="60" w:after="60"/>
      <w:jc w:val="center"/>
    </w:pPr>
    <w:rPr>
      <w:i/>
      <w:iCs/>
      <w:sz w:val="22"/>
      <w:szCs w:val="22"/>
    </w:rPr>
  </w:style>
  <w:style w:type="paragraph" w:customStyle="1" w:styleId="FSNT">
    <w:name w:val="FSNT"/>
    <w:basedOn w:val="Normal"/>
    <w:uiPriority w:val="99"/>
    <w:pPr>
      <w:spacing w:before="200" w:after="120"/>
      <w:ind w:left="850" w:hanging="170"/>
    </w:pPr>
    <w:rPr>
      <w:sz w:val="18"/>
      <w:szCs w:val="18"/>
    </w:rPr>
  </w:style>
  <w:style w:type="paragraph" w:customStyle="1" w:styleId="HLINE">
    <w:name w:val="HLINE"/>
    <w:basedOn w:val="Normal"/>
    <w:uiPriority w:val="99"/>
    <w:pPr>
      <w:pBdr>
        <w:top w:val="single" w:sz="8" w:space="1" w:color="000000"/>
        <w:left w:val="none" w:sz="0" w:space="1" w:color="auto"/>
        <w:bottom w:val="none" w:sz="0" w:space="1" w:color="auto"/>
        <w:right w:val="none" w:sz="0" w:space="1" w:color="auto"/>
      </w:pBdr>
      <w:spacing w:before="60"/>
      <w:jc w:val="center"/>
    </w:pPr>
  </w:style>
  <w:style w:type="paragraph" w:customStyle="1" w:styleId="SPN">
    <w:name w:val="SPN"/>
    <w:basedOn w:val="Normal"/>
    <w:uiPriority w:val="99"/>
    <w:pPr>
      <w:spacing w:before="200" w:after="200"/>
      <w:jc w:val="center"/>
    </w:pPr>
    <w:rPr>
      <w:b/>
      <w:bCs/>
      <w:sz w:val="28"/>
      <w:szCs w:val="28"/>
    </w:rPr>
  </w:style>
  <w:style w:type="paragraph" w:customStyle="1" w:styleId="SPS">
    <w:name w:val="SPS"/>
    <w:basedOn w:val="Normal"/>
    <w:uiPriority w:val="99"/>
    <w:pPr>
      <w:spacing w:before="100" w:after="100"/>
    </w:pPr>
    <w:rPr>
      <w:color w:val="000080"/>
      <w:sz w:val="24"/>
      <w:szCs w:val="24"/>
    </w:rPr>
  </w:style>
  <w:style w:type="paragraph" w:customStyle="1" w:styleId="SPP">
    <w:name w:val="SPP"/>
    <w:basedOn w:val="Normal"/>
    <w:uiPriority w:val="99"/>
    <w:pPr>
      <w:spacing w:before="200" w:after="200"/>
      <w:jc w:val="center"/>
    </w:pPr>
    <w:rPr>
      <w:b/>
      <w:bCs/>
      <w:sz w:val="22"/>
      <w:szCs w:val="22"/>
    </w:rPr>
  </w:style>
  <w:style w:type="paragraph" w:customStyle="1" w:styleId="SPOB">
    <w:name w:val="SPOB"/>
    <w:basedOn w:val="Normal"/>
    <w:uiPriority w:val="99"/>
    <w:pPr>
      <w:spacing w:before="60" w:after="60"/>
      <w:jc w:val="center"/>
    </w:pPr>
    <w:rPr>
      <w:b/>
      <w:bCs/>
      <w:i/>
      <w:iCs/>
      <w:sz w:val="22"/>
      <w:szCs w:val="22"/>
    </w:rPr>
  </w:style>
  <w:style w:type="paragraph" w:customStyle="1" w:styleId="SPT">
    <w:name w:val="SPT"/>
    <w:basedOn w:val="Normal"/>
    <w:uiPriority w:val="99"/>
    <w:pPr>
      <w:spacing w:before="140" w:after="140"/>
      <w:jc w:val="both"/>
    </w:pPr>
    <w:rPr>
      <w:sz w:val="22"/>
      <w:szCs w:val="22"/>
    </w:rPr>
  </w:style>
  <w:style w:type="paragraph" w:styleId="ListParagraph">
    <w:name w:val="List Paragraph"/>
    <w:basedOn w:val="Normal"/>
    <w:uiPriority w:val="34"/>
    <w:qFormat/>
    <w:rsid w:val="00197F94"/>
    <w:pPr>
      <w:ind w:left="720"/>
      <w:contextualSpacing/>
    </w:pPr>
  </w:style>
  <w:style w:type="paragraph" w:styleId="BalloonText">
    <w:name w:val="Balloon Text"/>
    <w:basedOn w:val="Normal"/>
    <w:link w:val="BalloonTextChar"/>
    <w:uiPriority w:val="99"/>
    <w:semiHidden/>
    <w:unhideWhenUsed/>
    <w:rsid w:val="003662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6291"/>
    <w:rPr>
      <w:rFonts w:ascii="Segoe UI" w:hAnsi="Segoe UI" w:cs="Segoe UI"/>
      <w:color w:val="000000"/>
      <w:sz w:val="18"/>
      <w:szCs w:val="18"/>
    </w:rPr>
  </w:style>
  <w:style w:type="table" w:styleId="TableGrid">
    <w:name w:val="Table Grid"/>
    <w:basedOn w:val="TableNormal"/>
    <w:rsid w:val="00F34492"/>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586EF-C0B7-4EE2-B1F3-6FF3CE5F3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1808</Words>
  <Characters>10623</Characters>
  <Application>Microsoft Office Word</Application>
  <DocSecurity>4</DocSecurity>
  <Lines>88</Lines>
  <Paragraphs>24</Paragraphs>
  <ScaleCrop>false</ScaleCrop>
  <HeadingPairs>
    <vt:vector size="2" baseType="variant">
      <vt:variant>
        <vt:lpstr>Title</vt:lpstr>
      </vt:variant>
      <vt:variant>
        <vt:i4>1</vt:i4>
      </vt:variant>
    </vt:vector>
  </HeadingPairs>
  <TitlesOfParts>
    <vt:vector size="1" baseType="lpstr">
      <vt:lpstr></vt:lpstr>
    </vt:vector>
  </TitlesOfParts>
  <Company/>
  <LinksUpToDate>false</LinksUpToDate>
  <CharactersWithSpaces>12407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dc:description/>
  <cp:lastModifiedBy>Kabinet Opstina</cp:lastModifiedBy>
  <cp:revision>2</cp:revision>
  <cp:lastPrinted>2023-06-15T12:32:00Z</cp:lastPrinted>
  <dcterms:created xsi:type="dcterms:W3CDTF">2023-06-16T12:37:00Z</dcterms:created>
  <dcterms:modified xsi:type="dcterms:W3CDTF">2023-06-16T12:37:00Z</dcterms:modified>
</cp:coreProperties>
</file>